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538AC" w14:textId="3B7E0E53" w:rsidR="008943AA" w:rsidRPr="007345E5" w:rsidRDefault="00687B9B" w:rsidP="006E026A">
      <w:pPr>
        <w:pStyle w:val="NormalWeb"/>
        <w:spacing w:before="0" w:beforeAutospacing="0" w:after="120" w:afterAutospacing="0"/>
        <w:ind w:right="18"/>
        <w:jc w:val="center"/>
        <w:rPr>
          <w:sz w:val="20"/>
          <w:szCs w:val="20"/>
        </w:rPr>
      </w:pPr>
      <w:r>
        <w:rPr>
          <w:sz w:val="20"/>
          <w:szCs w:val="20"/>
        </w:rPr>
        <w:t xml:space="preserve">Please mail to American Society of Criminology, </w:t>
      </w:r>
      <w:r w:rsidR="002D6FAC">
        <w:rPr>
          <w:sz w:val="20"/>
          <w:szCs w:val="20"/>
        </w:rPr>
        <w:t>921 Chatham Ln., Ste. 108</w:t>
      </w:r>
      <w:r>
        <w:rPr>
          <w:sz w:val="20"/>
          <w:szCs w:val="20"/>
        </w:rPr>
        <w:t>, Columbus, OH 4322</w:t>
      </w:r>
      <w:r w:rsidR="002D6FAC">
        <w:rPr>
          <w:sz w:val="20"/>
          <w:szCs w:val="20"/>
        </w:rPr>
        <w:t>1</w:t>
      </w:r>
      <w:r>
        <w:rPr>
          <w:sz w:val="20"/>
          <w:szCs w:val="20"/>
        </w:rPr>
        <w:t xml:space="preserve">, </w:t>
      </w:r>
      <w:r w:rsidR="00985791">
        <w:rPr>
          <w:sz w:val="20"/>
          <w:szCs w:val="20"/>
        </w:rPr>
        <w:br/>
      </w:r>
      <w:r w:rsidR="002D6FAC">
        <w:rPr>
          <w:sz w:val="20"/>
          <w:szCs w:val="20"/>
        </w:rPr>
        <w:t xml:space="preserve">email to </w:t>
      </w:r>
      <w:hyperlink r:id="rId11" w:history="1">
        <w:r w:rsidR="007C7D61">
          <w:rPr>
            <w:rStyle w:val="Hyperlink"/>
            <w:sz w:val="20"/>
            <w:szCs w:val="20"/>
          </w:rPr>
          <w:t>ncoldiron@asc41.org</w:t>
        </w:r>
      </w:hyperlink>
      <w:r w:rsidR="002D6FAC">
        <w:rPr>
          <w:sz w:val="20"/>
          <w:szCs w:val="20"/>
        </w:rPr>
        <w:t xml:space="preserve">, </w:t>
      </w:r>
      <w:r>
        <w:rPr>
          <w:sz w:val="20"/>
          <w:szCs w:val="20"/>
        </w:rPr>
        <w:t xml:space="preserve">or fax to (614) </w:t>
      </w:r>
      <w:r w:rsidR="002D6FAC">
        <w:rPr>
          <w:sz w:val="20"/>
          <w:szCs w:val="20"/>
        </w:rPr>
        <w:t>826-3031</w:t>
      </w:r>
      <w:r>
        <w:rPr>
          <w:sz w:val="20"/>
          <w:szCs w:val="20"/>
        </w:rPr>
        <w:t>.</w:t>
      </w:r>
    </w:p>
    <w:tbl>
      <w:tblPr>
        <w:tblW w:w="0" w:type="auto"/>
        <w:jc w:val="center"/>
        <w:tblBorders>
          <w:bottom w:val="single" w:sz="4" w:space="0" w:color="auto"/>
          <w:insideH w:val="single" w:sz="4" w:space="0" w:color="auto"/>
        </w:tblBorders>
        <w:tblLook w:val="01E0" w:firstRow="1" w:lastRow="1" w:firstColumn="1" w:lastColumn="1" w:noHBand="0" w:noVBand="0"/>
      </w:tblPr>
      <w:tblGrid>
        <w:gridCol w:w="2106"/>
        <w:gridCol w:w="1134"/>
        <w:gridCol w:w="1710"/>
        <w:gridCol w:w="900"/>
        <w:gridCol w:w="90"/>
        <w:gridCol w:w="648"/>
        <w:gridCol w:w="1602"/>
        <w:gridCol w:w="2880"/>
      </w:tblGrid>
      <w:tr w:rsidR="008837A4" w:rsidRPr="001B0B7B" w14:paraId="56C5FBB6" w14:textId="77777777" w:rsidTr="001D3A5C">
        <w:trPr>
          <w:trHeight w:val="441"/>
          <w:jc w:val="center"/>
        </w:trPr>
        <w:tc>
          <w:tcPr>
            <w:tcW w:w="2106" w:type="dxa"/>
            <w:tcBorders>
              <w:top w:val="nil"/>
              <w:bottom w:val="nil"/>
            </w:tcBorders>
            <w:vAlign w:val="bottom"/>
          </w:tcPr>
          <w:p w14:paraId="575BD2DC" w14:textId="77777777" w:rsidR="008837A4" w:rsidRPr="001B0B7B" w:rsidRDefault="008837A4" w:rsidP="003C072B">
            <w:pPr>
              <w:rPr>
                <w:sz w:val="20"/>
                <w:szCs w:val="20"/>
              </w:rPr>
            </w:pPr>
            <w:r>
              <w:rPr>
                <w:sz w:val="20"/>
                <w:szCs w:val="20"/>
              </w:rPr>
              <w:t xml:space="preserve">Full </w:t>
            </w:r>
            <w:r w:rsidRPr="001B0B7B">
              <w:rPr>
                <w:sz w:val="20"/>
                <w:szCs w:val="20"/>
              </w:rPr>
              <w:t>Name</w:t>
            </w:r>
            <w:r>
              <w:rPr>
                <w:sz w:val="20"/>
                <w:szCs w:val="20"/>
              </w:rPr>
              <w:t xml:space="preserve"> for Badge</w:t>
            </w:r>
            <w:r w:rsidRPr="001B0B7B">
              <w:rPr>
                <w:sz w:val="20"/>
                <w:szCs w:val="20"/>
              </w:rPr>
              <w:t>:</w:t>
            </w:r>
          </w:p>
        </w:tc>
        <w:tc>
          <w:tcPr>
            <w:tcW w:w="4482" w:type="dxa"/>
            <w:gridSpan w:val="5"/>
            <w:tcBorders>
              <w:top w:val="nil"/>
              <w:bottom w:val="single" w:sz="4" w:space="0" w:color="auto"/>
            </w:tcBorders>
            <w:shd w:val="clear" w:color="auto" w:fill="auto"/>
            <w:vAlign w:val="bottom"/>
          </w:tcPr>
          <w:p w14:paraId="0B27738F" w14:textId="77777777" w:rsidR="008837A4" w:rsidRPr="00A731B6" w:rsidRDefault="008837A4" w:rsidP="003C072B"/>
        </w:tc>
        <w:tc>
          <w:tcPr>
            <w:tcW w:w="1602" w:type="dxa"/>
            <w:tcBorders>
              <w:top w:val="nil"/>
              <w:bottom w:val="nil"/>
            </w:tcBorders>
            <w:shd w:val="clear" w:color="auto" w:fill="auto"/>
            <w:vAlign w:val="bottom"/>
          </w:tcPr>
          <w:p w14:paraId="0DE57BC5" w14:textId="77777777" w:rsidR="008837A4" w:rsidRPr="00A731B6" w:rsidRDefault="008837A4" w:rsidP="003C072B">
            <w:r w:rsidRPr="008837A4">
              <w:rPr>
                <w:sz w:val="20"/>
                <w:szCs w:val="20"/>
              </w:rPr>
              <w:t>Pronouns, if any:</w:t>
            </w:r>
          </w:p>
        </w:tc>
        <w:tc>
          <w:tcPr>
            <w:tcW w:w="2880" w:type="dxa"/>
            <w:tcBorders>
              <w:top w:val="nil"/>
              <w:bottom w:val="single" w:sz="4" w:space="0" w:color="auto"/>
            </w:tcBorders>
            <w:shd w:val="clear" w:color="auto" w:fill="auto"/>
            <w:vAlign w:val="bottom"/>
          </w:tcPr>
          <w:p w14:paraId="78B51A7C" w14:textId="0A3427BF" w:rsidR="008837A4" w:rsidRPr="00A731B6" w:rsidRDefault="008837A4" w:rsidP="003C072B"/>
        </w:tc>
      </w:tr>
      <w:tr w:rsidR="003C072B" w:rsidRPr="001B0B7B" w14:paraId="29D38A84" w14:textId="77777777" w:rsidTr="001D3A5C">
        <w:trPr>
          <w:trHeight w:val="413"/>
          <w:jc w:val="center"/>
        </w:trPr>
        <w:tc>
          <w:tcPr>
            <w:tcW w:w="2106" w:type="dxa"/>
            <w:tcBorders>
              <w:top w:val="nil"/>
              <w:bottom w:val="nil"/>
            </w:tcBorders>
            <w:vAlign w:val="bottom"/>
          </w:tcPr>
          <w:p w14:paraId="045647EB" w14:textId="77777777" w:rsidR="003C072B" w:rsidRPr="001B0B7B" w:rsidRDefault="003C072B" w:rsidP="003C072B">
            <w:pPr>
              <w:rPr>
                <w:sz w:val="20"/>
                <w:szCs w:val="20"/>
              </w:rPr>
            </w:pPr>
            <w:r w:rsidRPr="001B0B7B">
              <w:rPr>
                <w:sz w:val="20"/>
                <w:szCs w:val="20"/>
              </w:rPr>
              <w:t>Affiliation</w:t>
            </w:r>
            <w:r w:rsidR="00FB40F9">
              <w:rPr>
                <w:sz w:val="20"/>
                <w:szCs w:val="20"/>
              </w:rPr>
              <w:t xml:space="preserve"> for Badge</w:t>
            </w:r>
            <w:r w:rsidRPr="001B0B7B">
              <w:rPr>
                <w:sz w:val="20"/>
                <w:szCs w:val="20"/>
              </w:rPr>
              <w:t>:</w:t>
            </w:r>
          </w:p>
        </w:tc>
        <w:tc>
          <w:tcPr>
            <w:tcW w:w="8964" w:type="dxa"/>
            <w:gridSpan w:val="7"/>
            <w:tcBorders>
              <w:top w:val="nil"/>
              <w:bottom w:val="single" w:sz="4" w:space="0" w:color="auto"/>
            </w:tcBorders>
            <w:shd w:val="clear" w:color="auto" w:fill="auto"/>
            <w:vAlign w:val="bottom"/>
          </w:tcPr>
          <w:p w14:paraId="7D11AAD4" w14:textId="77777777" w:rsidR="003C072B" w:rsidRPr="00A731B6" w:rsidRDefault="003C072B" w:rsidP="003C072B"/>
        </w:tc>
      </w:tr>
      <w:tr w:rsidR="003C072B" w:rsidRPr="001B0B7B" w14:paraId="7B7ED281" w14:textId="77777777" w:rsidTr="001D3A5C">
        <w:trPr>
          <w:trHeight w:val="108"/>
          <w:jc w:val="center"/>
        </w:trPr>
        <w:tc>
          <w:tcPr>
            <w:tcW w:w="2106" w:type="dxa"/>
            <w:tcBorders>
              <w:top w:val="nil"/>
              <w:bottom w:val="nil"/>
            </w:tcBorders>
            <w:vAlign w:val="bottom"/>
          </w:tcPr>
          <w:p w14:paraId="3375BB67" w14:textId="77777777" w:rsidR="003C072B" w:rsidRPr="001B0B7B" w:rsidRDefault="00091A24" w:rsidP="00FB40F9">
            <w:pPr>
              <w:rPr>
                <w:sz w:val="20"/>
                <w:szCs w:val="20"/>
              </w:rPr>
            </w:pPr>
            <w:r>
              <w:rPr>
                <w:sz w:val="20"/>
                <w:szCs w:val="20"/>
              </w:rPr>
              <w:t>Address:</w:t>
            </w:r>
          </w:p>
        </w:tc>
        <w:tc>
          <w:tcPr>
            <w:tcW w:w="8964" w:type="dxa"/>
            <w:gridSpan w:val="7"/>
            <w:tcBorders>
              <w:top w:val="nil"/>
            </w:tcBorders>
            <w:vAlign w:val="bottom"/>
          </w:tcPr>
          <w:p w14:paraId="46A322E7" w14:textId="77777777" w:rsidR="003C072B" w:rsidRPr="007D77AC" w:rsidRDefault="003C072B" w:rsidP="003C072B">
            <w:pPr>
              <w:rPr>
                <w:szCs w:val="22"/>
              </w:rPr>
            </w:pPr>
          </w:p>
        </w:tc>
      </w:tr>
      <w:tr w:rsidR="003C072B" w:rsidRPr="001B0B7B" w14:paraId="6F68066A" w14:textId="77777777" w:rsidTr="001D3A5C">
        <w:trPr>
          <w:trHeight w:val="89"/>
          <w:jc w:val="center"/>
        </w:trPr>
        <w:tc>
          <w:tcPr>
            <w:tcW w:w="2106" w:type="dxa"/>
            <w:tcBorders>
              <w:top w:val="nil"/>
              <w:bottom w:val="nil"/>
            </w:tcBorders>
            <w:vAlign w:val="bottom"/>
          </w:tcPr>
          <w:p w14:paraId="4B5E8FDB" w14:textId="77777777" w:rsidR="003C072B" w:rsidRPr="001B0B7B" w:rsidRDefault="003C072B" w:rsidP="003C072B">
            <w:pPr>
              <w:rPr>
                <w:sz w:val="20"/>
                <w:szCs w:val="20"/>
              </w:rPr>
            </w:pPr>
          </w:p>
        </w:tc>
        <w:tc>
          <w:tcPr>
            <w:tcW w:w="8964" w:type="dxa"/>
            <w:gridSpan w:val="7"/>
            <w:vAlign w:val="bottom"/>
          </w:tcPr>
          <w:p w14:paraId="05C19B1B" w14:textId="77777777" w:rsidR="003C072B" w:rsidRPr="007D77AC" w:rsidRDefault="003C072B" w:rsidP="003C072B">
            <w:pPr>
              <w:rPr>
                <w:szCs w:val="22"/>
              </w:rPr>
            </w:pPr>
          </w:p>
        </w:tc>
      </w:tr>
      <w:tr w:rsidR="003C072B" w:rsidRPr="001B0B7B" w14:paraId="7B27A99C" w14:textId="77777777" w:rsidTr="001D3A5C">
        <w:trPr>
          <w:trHeight w:val="70"/>
          <w:jc w:val="center"/>
        </w:trPr>
        <w:tc>
          <w:tcPr>
            <w:tcW w:w="2106" w:type="dxa"/>
            <w:tcBorders>
              <w:top w:val="nil"/>
              <w:bottom w:val="nil"/>
            </w:tcBorders>
            <w:vAlign w:val="bottom"/>
          </w:tcPr>
          <w:p w14:paraId="04CB05C6" w14:textId="77777777" w:rsidR="003C072B" w:rsidRPr="001B0B7B" w:rsidRDefault="003C072B" w:rsidP="003C072B">
            <w:pPr>
              <w:rPr>
                <w:sz w:val="20"/>
                <w:szCs w:val="20"/>
              </w:rPr>
            </w:pPr>
            <w:r w:rsidRPr="001B0B7B">
              <w:rPr>
                <w:sz w:val="20"/>
                <w:szCs w:val="20"/>
              </w:rPr>
              <w:t>Phone:</w:t>
            </w:r>
          </w:p>
        </w:tc>
        <w:tc>
          <w:tcPr>
            <w:tcW w:w="2844" w:type="dxa"/>
            <w:gridSpan w:val="2"/>
            <w:tcBorders>
              <w:bottom w:val="single" w:sz="4" w:space="0" w:color="auto"/>
            </w:tcBorders>
            <w:vAlign w:val="bottom"/>
          </w:tcPr>
          <w:p w14:paraId="7BA93ABE" w14:textId="77777777" w:rsidR="003C072B" w:rsidRPr="00B42F03" w:rsidRDefault="003C072B" w:rsidP="003C072B">
            <w:pPr>
              <w:rPr>
                <w:sz w:val="28"/>
              </w:rPr>
            </w:pPr>
          </w:p>
        </w:tc>
        <w:tc>
          <w:tcPr>
            <w:tcW w:w="900" w:type="dxa"/>
            <w:tcBorders>
              <w:top w:val="nil"/>
              <w:bottom w:val="nil"/>
            </w:tcBorders>
            <w:vAlign w:val="bottom"/>
          </w:tcPr>
          <w:p w14:paraId="263F859C" w14:textId="77777777" w:rsidR="003C072B" w:rsidRPr="001B0B7B" w:rsidRDefault="003C072B" w:rsidP="003C072B">
            <w:pPr>
              <w:rPr>
                <w:sz w:val="20"/>
                <w:szCs w:val="20"/>
              </w:rPr>
            </w:pPr>
            <w:r w:rsidRPr="001B0B7B">
              <w:rPr>
                <w:sz w:val="20"/>
                <w:szCs w:val="20"/>
              </w:rPr>
              <w:t>E-mail:</w:t>
            </w:r>
          </w:p>
        </w:tc>
        <w:tc>
          <w:tcPr>
            <w:tcW w:w="5220" w:type="dxa"/>
            <w:gridSpan w:val="4"/>
            <w:tcBorders>
              <w:bottom w:val="single" w:sz="4" w:space="0" w:color="auto"/>
            </w:tcBorders>
            <w:vAlign w:val="bottom"/>
          </w:tcPr>
          <w:p w14:paraId="6DF56B70" w14:textId="77777777" w:rsidR="003C072B" w:rsidRPr="00A731B6" w:rsidRDefault="003C072B" w:rsidP="003C072B"/>
        </w:tc>
      </w:tr>
      <w:tr w:rsidR="00344F69" w:rsidRPr="001B0B7B" w14:paraId="6E5FF630" w14:textId="77777777" w:rsidTr="001D3A5C">
        <w:trPr>
          <w:trHeight w:val="70"/>
          <w:jc w:val="center"/>
        </w:trPr>
        <w:tc>
          <w:tcPr>
            <w:tcW w:w="11070" w:type="dxa"/>
            <w:gridSpan w:val="8"/>
            <w:tcBorders>
              <w:top w:val="nil"/>
              <w:bottom w:val="single" w:sz="4" w:space="0" w:color="auto"/>
            </w:tcBorders>
            <w:vAlign w:val="bottom"/>
          </w:tcPr>
          <w:p w14:paraId="3BA2C4AD" w14:textId="77777777" w:rsidR="00344F69" w:rsidRPr="001649A6" w:rsidRDefault="00A43CCF" w:rsidP="00085144">
            <w:pPr>
              <w:spacing w:before="80" w:after="80"/>
              <w:jc w:val="both"/>
              <w:rPr>
                <w:b/>
                <w:i/>
                <w:sz w:val="20"/>
                <w:u w:val="single"/>
              </w:rPr>
            </w:pPr>
            <w:r>
              <w:rPr>
                <w:b/>
                <w:i/>
                <w:sz w:val="20"/>
                <w:u w:val="single"/>
              </w:rPr>
              <w:t>CODE OF CONDUCT AGREEMENT</w:t>
            </w:r>
            <w:r w:rsidR="00344F69" w:rsidRPr="001649A6">
              <w:rPr>
                <w:b/>
                <w:i/>
                <w:sz w:val="20"/>
                <w:u w:val="single"/>
              </w:rPr>
              <w:t>:</w:t>
            </w:r>
            <w:r w:rsidR="00344F69" w:rsidRPr="001649A6">
              <w:rPr>
                <w:b/>
                <w:sz w:val="20"/>
              </w:rPr>
              <w:t xml:space="preserve"> </w:t>
            </w:r>
            <w:r w:rsidR="00344F69">
              <w:rPr>
                <w:b/>
                <w:sz w:val="20"/>
              </w:rPr>
              <w:t xml:space="preserve"> </w:t>
            </w:r>
            <w:r w:rsidRPr="00A43CCF">
              <w:rPr>
                <w:sz w:val="20"/>
                <w:szCs w:val="20"/>
              </w:rPr>
              <w:t xml:space="preserve">By registering or participating in any ASC meeting or event, I assent to and agree to abide by this Code of Conduct </w:t>
            </w:r>
            <w:r>
              <w:rPr>
                <w:sz w:val="20"/>
                <w:szCs w:val="20"/>
              </w:rPr>
              <w:t xml:space="preserve">(see page 2 of this form) </w:t>
            </w:r>
            <w:r w:rsidRPr="00A43CCF">
              <w:rPr>
                <w:sz w:val="20"/>
                <w:szCs w:val="20"/>
              </w:rPr>
              <w:t xml:space="preserve">and </w:t>
            </w:r>
            <w:r>
              <w:rPr>
                <w:sz w:val="20"/>
                <w:szCs w:val="20"/>
              </w:rPr>
              <w:t xml:space="preserve">the </w:t>
            </w:r>
            <w:r w:rsidR="00696796">
              <w:rPr>
                <w:sz w:val="20"/>
                <w:szCs w:val="20"/>
              </w:rPr>
              <w:t xml:space="preserve">ASC </w:t>
            </w:r>
            <w:r>
              <w:rPr>
                <w:sz w:val="20"/>
                <w:szCs w:val="20"/>
              </w:rPr>
              <w:t>Code of Ethics</w:t>
            </w:r>
            <w:r w:rsidR="002C774A">
              <w:rPr>
                <w:sz w:val="20"/>
                <w:szCs w:val="20"/>
              </w:rPr>
              <w:t>.</w:t>
            </w:r>
            <w:r w:rsidR="00344F69">
              <w:rPr>
                <w:sz w:val="20"/>
                <w:szCs w:val="20"/>
              </w:rPr>
              <w:t xml:space="preserve">  </w:t>
            </w:r>
            <w:r>
              <w:rPr>
                <w:b/>
                <w:sz w:val="20"/>
                <w:szCs w:val="20"/>
              </w:rPr>
              <w:t>Initial here: __________</w:t>
            </w:r>
          </w:p>
        </w:tc>
      </w:tr>
      <w:tr w:rsidR="0005423D" w:rsidRPr="001B0B7B" w14:paraId="49C1882E" w14:textId="77777777" w:rsidTr="001D3A5C">
        <w:trPr>
          <w:trHeight w:val="70"/>
          <w:jc w:val="center"/>
        </w:trPr>
        <w:tc>
          <w:tcPr>
            <w:tcW w:w="11070" w:type="dxa"/>
            <w:gridSpan w:val="8"/>
            <w:tcBorders>
              <w:top w:val="nil"/>
              <w:bottom w:val="single" w:sz="4" w:space="0" w:color="auto"/>
            </w:tcBorders>
            <w:vAlign w:val="bottom"/>
          </w:tcPr>
          <w:p w14:paraId="3649D6C8" w14:textId="2BDC5252" w:rsidR="0005423D" w:rsidRPr="00566D72" w:rsidRDefault="00566D72" w:rsidP="00085144">
            <w:pPr>
              <w:spacing w:before="80" w:after="80"/>
              <w:jc w:val="both"/>
              <w:rPr>
                <w:bCs/>
                <w:iCs/>
                <w:sz w:val="20"/>
                <w:u w:val="single"/>
              </w:rPr>
            </w:pPr>
            <w:r>
              <w:rPr>
                <w:b/>
                <w:i/>
                <w:sz w:val="20"/>
                <w:u w:val="single"/>
              </w:rPr>
              <w:t>PHOTO RELEASE</w:t>
            </w:r>
            <w:r w:rsidR="000E7A39">
              <w:rPr>
                <w:b/>
                <w:i/>
                <w:sz w:val="20"/>
                <w:u w:val="single"/>
              </w:rPr>
              <w:t xml:space="preserve"> NOTICE</w:t>
            </w:r>
            <w:r>
              <w:rPr>
                <w:b/>
                <w:i/>
                <w:sz w:val="20"/>
                <w:u w:val="single"/>
              </w:rPr>
              <w:t>:</w:t>
            </w:r>
            <w:r w:rsidR="00FC4BA6">
              <w:rPr>
                <w:b/>
                <w:iCs/>
                <w:sz w:val="20"/>
              </w:rPr>
              <w:t xml:space="preserve"> </w:t>
            </w:r>
            <w:r w:rsidR="00854EE4">
              <w:rPr>
                <w:b/>
                <w:iCs/>
                <w:sz w:val="20"/>
              </w:rPr>
              <w:t>(</w:t>
            </w:r>
            <w:r w:rsidR="00E619E3" w:rsidRPr="00E619E3">
              <w:rPr>
                <w:bCs/>
                <w:iCs/>
                <w:sz w:val="20"/>
              </w:rPr>
              <w:t xml:space="preserve">see page 2 of this form) </w:t>
            </w:r>
            <w:r w:rsidR="00854EE4">
              <w:rPr>
                <w:bCs/>
                <w:iCs/>
                <w:sz w:val="20"/>
              </w:rPr>
              <w:t>I have read the notice.</w:t>
            </w:r>
            <w:r w:rsidR="00E619E3">
              <w:rPr>
                <w:bCs/>
                <w:iCs/>
                <w:sz w:val="20"/>
              </w:rPr>
              <w:t xml:space="preserve">  </w:t>
            </w:r>
            <w:r w:rsidR="00E619E3">
              <w:rPr>
                <w:b/>
                <w:sz w:val="20"/>
                <w:szCs w:val="20"/>
              </w:rPr>
              <w:t>Initial here: __________</w:t>
            </w:r>
          </w:p>
        </w:tc>
      </w:tr>
      <w:tr w:rsidR="00A43CCF" w:rsidRPr="001B0B7B" w14:paraId="7C137FC5" w14:textId="77777777" w:rsidTr="001D3A5C">
        <w:trPr>
          <w:trHeight w:val="20"/>
          <w:jc w:val="center"/>
        </w:trPr>
        <w:tc>
          <w:tcPr>
            <w:tcW w:w="11070" w:type="dxa"/>
            <w:gridSpan w:val="8"/>
            <w:tcBorders>
              <w:top w:val="single" w:sz="4" w:space="0" w:color="auto"/>
              <w:bottom w:val="single" w:sz="4" w:space="0" w:color="auto"/>
            </w:tcBorders>
            <w:vAlign w:val="bottom"/>
          </w:tcPr>
          <w:p w14:paraId="72748B5E" w14:textId="77777777" w:rsidR="00A43CCF" w:rsidRPr="001649A6" w:rsidRDefault="00A43CCF" w:rsidP="00085144">
            <w:pPr>
              <w:spacing w:before="80" w:after="80"/>
              <w:jc w:val="both"/>
              <w:rPr>
                <w:b/>
                <w:i/>
                <w:sz w:val="20"/>
                <w:u w:val="single"/>
              </w:rPr>
            </w:pPr>
            <w:r>
              <w:rPr>
                <w:b/>
                <w:i/>
                <w:sz w:val="20"/>
                <w:u w:val="single"/>
              </w:rPr>
              <w:t>ATTENDEE LIST</w:t>
            </w:r>
            <w:r w:rsidRPr="001649A6">
              <w:rPr>
                <w:b/>
                <w:i/>
                <w:sz w:val="20"/>
                <w:u w:val="single"/>
              </w:rPr>
              <w:t>:</w:t>
            </w:r>
            <w:r w:rsidRPr="001649A6">
              <w:rPr>
                <w:b/>
                <w:sz w:val="20"/>
              </w:rPr>
              <w:t xml:space="preserve"> </w:t>
            </w:r>
            <w:r>
              <w:rPr>
                <w:b/>
                <w:sz w:val="20"/>
              </w:rPr>
              <w:t xml:space="preserve"> </w:t>
            </w:r>
            <w:r w:rsidR="00EF495C" w:rsidRPr="00EF495C">
              <w:rPr>
                <w:sz w:val="20"/>
                <w:szCs w:val="20"/>
              </w:rPr>
              <w:t>Do you authorize us to publish your name and affiliation to our attendee list on the ASC website, accessible only by other registered attendees?</w:t>
            </w:r>
            <w:r>
              <w:rPr>
                <w:sz w:val="20"/>
                <w:szCs w:val="20"/>
              </w:rPr>
              <w:t xml:space="preserve">   </w:t>
            </w:r>
            <w:r w:rsidRPr="00CF35D4">
              <w:rPr>
                <w:b/>
                <w:sz w:val="20"/>
                <w:szCs w:val="20"/>
              </w:rPr>
              <w:t>Y    N</w:t>
            </w:r>
          </w:p>
        </w:tc>
      </w:tr>
      <w:tr w:rsidR="00FC2E74" w:rsidRPr="001B0B7B" w14:paraId="576A01F9" w14:textId="77777777" w:rsidTr="001D3A5C">
        <w:trPr>
          <w:trHeight w:val="70"/>
          <w:jc w:val="center"/>
        </w:trPr>
        <w:tc>
          <w:tcPr>
            <w:tcW w:w="3240" w:type="dxa"/>
            <w:gridSpan w:val="2"/>
            <w:tcBorders>
              <w:top w:val="single" w:sz="4" w:space="0" w:color="auto"/>
              <w:bottom w:val="single" w:sz="4" w:space="0" w:color="auto"/>
            </w:tcBorders>
            <w:vAlign w:val="bottom"/>
          </w:tcPr>
          <w:p w14:paraId="1F4784BE" w14:textId="7F499640" w:rsidR="00FC2E74" w:rsidRPr="001649A6" w:rsidRDefault="00FC2E74" w:rsidP="00085144">
            <w:pPr>
              <w:spacing w:before="80" w:after="80"/>
              <w:jc w:val="both"/>
              <w:rPr>
                <w:sz w:val="20"/>
              </w:rPr>
            </w:pPr>
            <w:r w:rsidRPr="001649A6">
              <w:rPr>
                <w:b/>
                <w:i/>
                <w:sz w:val="20"/>
                <w:u w:val="single"/>
              </w:rPr>
              <w:t>PROGRAM OPTION:</w:t>
            </w:r>
            <w:r w:rsidR="00BD699D" w:rsidRPr="00BD699D">
              <w:rPr>
                <w:bCs/>
                <w:iCs/>
                <w:sz w:val="20"/>
              </w:rPr>
              <w:t xml:space="preserve"> </w:t>
            </w:r>
            <w:r w:rsidR="00BD699D">
              <w:rPr>
                <w:bCs/>
                <w:iCs/>
                <w:sz w:val="20"/>
              </w:rPr>
              <w:t>(</w:t>
            </w:r>
            <w:r w:rsidR="00BD699D" w:rsidRPr="00BD699D">
              <w:rPr>
                <w:bCs/>
                <w:iCs/>
                <w:sz w:val="20"/>
              </w:rPr>
              <w:t>Choose 1</w:t>
            </w:r>
            <w:r w:rsidR="00BD699D">
              <w:rPr>
                <w:bCs/>
                <w:iCs/>
                <w:sz w:val="20"/>
              </w:rPr>
              <w:t>)</w:t>
            </w:r>
          </w:p>
        </w:tc>
        <w:tc>
          <w:tcPr>
            <w:tcW w:w="2700" w:type="dxa"/>
            <w:gridSpan w:val="3"/>
            <w:tcBorders>
              <w:top w:val="single" w:sz="4" w:space="0" w:color="auto"/>
              <w:bottom w:val="single" w:sz="4" w:space="0" w:color="auto"/>
            </w:tcBorders>
            <w:vAlign w:val="bottom"/>
          </w:tcPr>
          <w:p w14:paraId="15BC22C0" w14:textId="5C2F54AC" w:rsidR="00FC2E74" w:rsidRPr="001649A6" w:rsidRDefault="00FC2E74" w:rsidP="00085144">
            <w:pPr>
              <w:spacing w:before="80" w:after="80"/>
              <w:jc w:val="both"/>
              <w:rPr>
                <w:sz w:val="20"/>
              </w:rPr>
            </w:pPr>
            <w:r w:rsidRPr="00A73A91">
              <w:rPr>
                <w:sz w:val="20"/>
                <w:szCs w:val="20"/>
              </w:rPr>
              <w:t>____</w:t>
            </w:r>
            <w:r>
              <w:rPr>
                <w:sz w:val="20"/>
                <w:szCs w:val="20"/>
              </w:rPr>
              <w:t xml:space="preserve"> Smartphone App Only</w:t>
            </w:r>
          </w:p>
        </w:tc>
        <w:tc>
          <w:tcPr>
            <w:tcW w:w="5130" w:type="dxa"/>
            <w:gridSpan w:val="3"/>
            <w:tcBorders>
              <w:top w:val="single" w:sz="4" w:space="0" w:color="auto"/>
              <w:bottom w:val="single" w:sz="4" w:space="0" w:color="auto"/>
            </w:tcBorders>
            <w:vAlign w:val="bottom"/>
          </w:tcPr>
          <w:p w14:paraId="131994B1" w14:textId="5D1B411C" w:rsidR="00FC2E74" w:rsidRPr="001649A6" w:rsidRDefault="00FC2E74" w:rsidP="00085144">
            <w:pPr>
              <w:spacing w:before="80" w:after="80"/>
              <w:jc w:val="both"/>
              <w:rPr>
                <w:sz w:val="20"/>
              </w:rPr>
            </w:pPr>
            <w:r w:rsidRPr="001649A6">
              <w:rPr>
                <w:sz w:val="20"/>
                <w:szCs w:val="20"/>
              </w:rPr>
              <w:t>____ Printed Program (includes Smartphone App access)</w:t>
            </w:r>
          </w:p>
        </w:tc>
      </w:tr>
    </w:tbl>
    <w:p w14:paraId="5A86ABD3" w14:textId="39598C92" w:rsidR="0075228F" w:rsidRPr="00902577" w:rsidRDefault="000C56C2" w:rsidP="00BD699D">
      <w:pPr>
        <w:pStyle w:val="NormalWeb"/>
        <w:spacing w:before="120" w:beforeAutospacing="0" w:after="80" w:afterAutospacing="0"/>
        <w:jc w:val="both"/>
        <w:outlineLvl w:val="0"/>
        <w:rPr>
          <w:sz w:val="14"/>
          <w:szCs w:val="20"/>
        </w:rPr>
      </w:pPr>
      <w:r w:rsidRPr="00902577">
        <w:rPr>
          <w:b/>
          <w:bCs/>
          <w:i/>
          <w:sz w:val="20"/>
          <w:szCs w:val="20"/>
          <w:u w:val="single"/>
        </w:rPr>
        <w:t>REGISTRATION FEES</w:t>
      </w:r>
      <w:r w:rsidRPr="00902577">
        <w:rPr>
          <w:b/>
          <w:i/>
          <w:sz w:val="20"/>
          <w:szCs w:val="20"/>
          <w:u w:val="single"/>
        </w:rPr>
        <w:t>:</w:t>
      </w:r>
      <w:r w:rsidRPr="00902577">
        <w:rPr>
          <w:b/>
          <w:i/>
          <w:sz w:val="20"/>
          <w:szCs w:val="20"/>
        </w:rPr>
        <w:t xml:space="preserve">  </w:t>
      </w:r>
      <w:r w:rsidRPr="00902577">
        <w:rPr>
          <w:bCs/>
          <w:sz w:val="20"/>
          <w:szCs w:val="20"/>
        </w:rPr>
        <w:t xml:space="preserve">All </w:t>
      </w:r>
      <w:r w:rsidR="00A42873">
        <w:rPr>
          <w:bCs/>
          <w:sz w:val="20"/>
          <w:szCs w:val="20"/>
        </w:rPr>
        <w:t>m</w:t>
      </w:r>
      <w:r w:rsidRPr="00902577">
        <w:rPr>
          <w:bCs/>
          <w:sz w:val="20"/>
          <w:szCs w:val="20"/>
        </w:rPr>
        <w:t xml:space="preserve">eeting </w:t>
      </w:r>
      <w:r w:rsidR="00A42873">
        <w:rPr>
          <w:bCs/>
          <w:sz w:val="20"/>
          <w:szCs w:val="20"/>
        </w:rPr>
        <w:t>a</w:t>
      </w:r>
      <w:r w:rsidRPr="00902577">
        <w:rPr>
          <w:bCs/>
          <w:sz w:val="20"/>
          <w:szCs w:val="20"/>
        </w:rPr>
        <w:t>ttendees/</w:t>
      </w:r>
      <w:r w:rsidR="00A42873">
        <w:rPr>
          <w:bCs/>
          <w:sz w:val="20"/>
          <w:szCs w:val="20"/>
        </w:rPr>
        <w:t>p</w:t>
      </w:r>
      <w:r w:rsidRPr="00902577">
        <w:rPr>
          <w:bCs/>
          <w:sz w:val="20"/>
          <w:szCs w:val="20"/>
        </w:rPr>
        <w:t xml:space="preserve">articipants </w:t>
      </w:r>
      <w:r w:rsidR="00A42873">
        <w:rPr>
          <w:bCs/>
          <w:sz w:val="20"/>
          <w:szCs w:val="20"/>
        </w:rPr>
        <w:t>a</w:t>
      </w:r>
      <w:r w:rsidRPr="00902577">
        <w:rPr>
          <w:bCs/>
          <w:sz w:val="20"/>
          <w:szCs w:val="20"/>
        </w:rPr>
        <w:t xml:space="preserve">re </w:t>
      </w:r>
      <w:r w:rsidR="00A42873">
        <w:rPr>
          <w:bCs/>
          <w:sz w:val="20"/>
          <w:szCs w:val="20"/>
        </w:rPr>
        <w:t>r</w:t>
      </w:r>
      <w:r w:rsidRPr="00902577">
        <w:rPr>
          <w:bCs/>
          <w:sz w:val="20"/>
          <w:szCs w:val="20"/>
        </w:rPr>
        <w:t xml:space="preserve">equired </w:t>
      </w:r>
      <w:r w:rsidR="00A42873">
        <w:rPr>
          <w:bCs/>
          <w:sz w:val="20"/>
          <w:szCs w:val="20"/>
        </w:rPr>
        <w:t>t</w:t>
      </w:r>
      <w:r w:rsidRPr="00902577">
        <w:rPr>
          <w:bCs/>
          <w:sz w:val="20"/>
          <w:szCs w:val="20"/>
        </w:rPr>
        <w:t xml:space="preserve">o </w:t>
      </w:r>
      <w:r w:rsidR="00A42873">
        <w:rPr>
          <w:bCs/>
          <w:sz w:val="20"/>
          <w:szCs w:val="20"/>
        </w:rPr>
        <w:t>r</w:t>
      </w:r>
      <w:r w:rsidRPr="00902577">
        <w:rPr>
          <w:bCs/>
          <w:sz w:val="20"/>
          <w:szCs w:val="20"/>
        </w:rPr>
        <w:t xml:space="preserve">egister.  PAYMENT MUST </w:t>
      </w:r>
      <w:r w:rsidR="00D15384" w:rsidRPr="00902577">
        <w:rPr>
          <w:bCs/>
          <w:sz w:val="20"/>
          <w:szCs w:val="20"/>
        </w:rPr>
        <w:t xml:space="preserve">BE </w:t>
      </w:r>
      <w:r w:rsidRPr="00902577">
        <w:rPr>
          <w:bCs/>
          <w:sz w:val="20"/>
          <w:szCs w:val="20"/>
        </w:rPr>
        <w:t xml:space="preserve">MADE/PROCESSED TO BE OFFICIALLY REGISTERED.  </w:t>
      </w:r>
      <w:r w:rsidRPr="00902577">
        <w:rPr>
          <w:sz w:val="20"/>
          <w:szCs w:val="20"/>
        </w:rPr>
        <w:t>A receipt will be sent via email.</w:t>
      </w:r>
    </w:p>
    <w:tbl>
      <w:tblPr>
        <w:tblW w:w="11016" w:type="dxa"/>
        <w:jc w:val="center"/>
        <w:tblLayout w:type="fixed"/>
        <w:tblLook w:val="01E0" w:firstRow="1" w:lastRow="1" w:firstColumn="1" w:lastColumn="1" w:noHBand="0" w:noVBand="0"/>
      </w:tblPr>
      <w:tblGrid>
        <w:gridCol w:w="5184"/>
        <w:gridCol w:w="5832"/>
      </w:tblGrid>
      <w:tr w:rsidR="00B26731" w:rsidRPr="001B0B7B" w14:paraId="68E03B7F" w14:textId="77777777" w:rsidTr="006E026A">
        <w:trPr>
          <w:jc w:val="center"/>
        </w:trPr>
        <w:tc>
          <w:tcPr>
            <w:tcW w:w="5184" w:type="dxa"/>
          </w:tcPr>
          <w:p w14:paraId="7B7AACFE" w14:textId="1511ECBF" w:rsidR="00B26731" w:rsidRPr="00A73A91" w:rsidRDefault="00B26731" w:rsidP="00B26731">
            <w:pPr>
              <w:jc w:val="center"/>
              <w:rPr>
                <w:b/>
                <w:sz w:val="20"/>
                <w:szCs w:val="20"/>
              </w:rPr>
            </w:pPr>
            <w:r w:rsidRPr="00FA29E6">
              <w:rPr>
                <w:b/>
                <w:sz w:val="20"/>
                <w:szCs w:val="20"/>
              </w:rPr>
              <w:t>Postmarked</w:t>
            </w:r>
            <w:r w:rsidR="00966983">
              <w:rPr>
                <w:b/>
                <w:sz w:val="20"/>
                <w:szCs w:val="20"/>
              </w:rPr>
              <w:t>, e-mailed,</w:t>
            </w:r>
            <w:r w:rsidRPr="00FA29E6">
              <w:rPr>
                <w:b/>
                <w:sz w:val="20"/>
                <w:szCs w:val="20"/>
              </w:rPr>
              <w:t xml:space="preserve"> or faxed BEFORE October 1</w:t>
            </w:r>
          </w:p>
        </w:tc>
        <w:tc>
          <w:tcPr>
            <w:tcW w:w="5832" w:type="dxa"/>
          </w:tcPr>
          <w:p w14:paraId="2C4B8955" w14:textId="6BB41035" w:rsidR="00B26731" w:rsidRPr="00A73A91" w:rsidRDefault="00B26731" w:rsidP="00B26731">
            <w:pPr>
              <w:rPr>
                <w:b/>
                <w:sz w:val="20"/>
                <w:szCs w:val="20"/>
              </w:rPr>
            </w:pPr>
            <w:r>
              <w:rPr>
                <w:b/>
                <w:sz w:val="20"/>
                <w:szCs w:val="20"/>
              </w:rPr>
              <w:t>Postmarked</w:t>
            </w:r>
            <w:r w:rsidR="00966983">
              <w:rPr>
                <w:b/>
                <w:sz w:val="20"/>
                <w:szCs w:val="20"/>
              </w:rPr>
              <w:t>, e-mailed,</w:t>
            </w:r>
            <w:r>
              <w:rPr>
                <w:b/>
                <w:sz w:val="20"/>
                <w:szCs w:val="20"/>
              </w:rPr>
              <w:t xml:space="preserve"> or faxed ON or AFTER</w:t>
            </w:r>
            <w:r w:rsidRPr="00A73A91">
              <w:rPr>
                <w:b/>
                <w:sz w:val="20"/>
                <w:szCs w:val="20"/>
              </w:rPr>
              <w:t xml:space="preserve"> </w:t>
            </w:r>
            <w:r>
              <w:rPr>
                <w:b/>
                <w:sz w:val="20"/>
                <w:szCs w:val="20"/>
              </w:rPr>
              <w:t>October 1</w:t>
            </w:r>
          </w:p>
        </w:tc>
      </w:tr>
      <w:tr w:rsidR="00B26731" w:rsidRPr="001B0B7B" w14:paraId="58B00F14" w14:textId="77777777" w:rsidTr="006E026A">
        <w:trPr>
          <w:jc w:val="center"/>
        </w:trPr>
        <w:tc>
          <w:tcPr>
            <w:tcW w:w="5184" w:type="dxa"/>
          </w:tcPr>
          <w:p w14:paraId="7D576B1F" w14:textId="3CFD39B0" w:rsidR="00B26731" w:rsidRPr="00991AA6" w:rsidRDefault="00B26731" w:rsidP="00B26731">
            <w:pPr>
              <w:ind w:left="1512" w:hanging="36"/>
              <w:rPr>
                <w:sz w:val="20"/>
                <w:szCs w:val="20"/>
              </w:rPr>
            </w:pPr>
            <w:r w:rsidRPr="00FA29E6">
              <w:rPr>
                <w:sz w:val="20"/>
                <w:szCs w:val="20"/>
              </w:rPr>
              <w:t>____ ASC Member: $150.00</w:t>
            </w:r>
          </w:p>
        </w:tc>
        <w:tc>
          <w:tcPr>
            <w:tcW w:w="5832" w:type="dxa"/>
          </w:tcPr>
          <w:p w14:paraId="1DB58B5C" w14:textId="27FDB782" w:rsidR="00B26731" w:rsidRPr="000363BC" w:rsidRDefault="00B26731" w:rsidP="000363BC">
            <w:pPr>
              <w:ind w:left="1512" w:hanging="36"/>
              <w:rPr>
                <w:sz w:val="20"/>
                <w:szCs w:val="20"/>
              </w:rPr>
            </w:pPr>
            <w:r>
              <w:rPr>
                <w:sz w:val="20"/>
                <w:szCs w:val="20"/>
              </w:rPr>
              <w:t>____ ASC Member: $200</w:t>
            </w:r>
            <w:r w:rsidRPr="00991AA6">
              <w:rPr>
                <w:sz w:val="20"/>
                <w:szCs w:val="20"/>
              </w:rPr>
              <w:t>.00</w:t>
            </w:r>
          </w:p>
        </w:tc>
      </w:tr>
      <w:tr w:rsidR="00B26731" w:rsidRPr="001B0B7B" w14:paraId="414B0B13" w14:textId="77777777" w:rsidTr="006E026A">
        <w:trPr>
          <w:jc w:val="center"/>
        </w:trPr>
        <w:tc>
          <w:tcPr>
            <w:tcW w:w="5184" w:type="dxa"/>
          </w:tcPr>
          <w:p w14:paraId="753F571E" w14:textId="016E5158" w:rsidR="00B26731" w:rsidRPr="00991AA6" w:rsidRDefault="00B26731" w:rsidP="00B26731">
            <w:pPr>
              <w:ind w:left="1512" w:hanging="36"/>
              <w:rPr>
                <w:sz w:val="20"/>
                <w:szCs w:val="20"/>
              </w:rPr>
            </w:pPr>
            <w:r w:rsidRPr="00FA29E6">
              <w:rPr>
                <w:sz w:val="20"/>
                <w:szCs w:val="20"/>
              </w:rPr>
              <w:t>____ Non-Member: $190.00</w:t>
            </w:r>
          </w:p>
        </w:tc>
        <w:tc>
          <w:tcPr>
            <w:tcW w:w="5832" w:type="dxa"/>
          </w:tcPr>
          <w:p w14:paraId="19FE0679" w14:textId="4AFE1E75" w:rsidR="00B26731" w:rsidRPr="00991AA6" w:rsidRDefault="00B26731" w:rsidP="000363BC">
            <w:pPr>
              <w:ind w:left="1512" w:hanging="36"/>
              <w:rPr>
                <w:sz w:val="20"/>
                <w:szCs w:val="20"/>
              </w:rPr>
            </w:pPr>
            <w:r w:rsidRPr="00991AA6">
              <w:rPr>
                <w:sz w:val="20"/>
                <w:szCs w:val="20"/>
              </w:rPr>
              <w:t>____ Non-Member: $</w:t>
            </w:r>
            <w:r>
              <w:rPr>
                <w:sz w:val="20"/>
                <w:szCs w:val="20"/>
              </w:rPr>
              <w:t>24</w:t>
            </w:r>
            <w:r w:rsidRPr="00991AA6">
              <w:rPr>
                <w:sz w:val="20"/>
                <w:szCs w:val="20"/>
              </w:rPr>
              <w:t>0.00</w:t>
            </w:r>
          </w:p>
        </w:tc>
      </w:tr>
      <w:tr w:rsidR="00B26731" w:rsidRPr="001B0B7B" w14:paraId="1037F987" w14:textId="77777777" w:rsidTr="006E026A">
        <w:trPr>
          <w:jc w:val="center"/>
        </w:trPr>
        <w:tc>
          <w:tcPr>
            <w:tcW w:w="5184" w:type="dxa"/>
          </w:tcPr>
          <w:p w14:paraId="76F4BDCD" w14:textId="59B82A4C" w:rsidR="00B26731" w:rsidRPr="00991AA6" w:rsidRDefault="00B26731" w:rsidP="00B26731">
            <w:pPr>
              <w:ind w:left="1512" w:hanging="36"/>
              <w:rPr>
                <w:sz w:val="20"/>
                <w:szCs w:val="20"/>
              </w:rPr>
            </w:pPr>
            <w:r w:rsidRPr="00FA29E6">
              <w:rPr>
                <w:sz w:val="20"/>
                <w:szCs w:val="20"/>
              </w:rPr>
              <w:t>____ ASC Student Member: $50.00</w:t>
            </w:r>
          </w:p>
        </w:tc>
        <w:tc>
          <w:tcPr>
            <w:tcW w:w="5832" w:type="dxa"/>
          </w:tcPr>
          <w:p w14:paraId="262262E0" w14:textId="4E10485C" w:rsidR="00B26731" w:rsidRPr="00991AA6" w:rsidRDefault="00B26731" w:rsidP="000363BC">
            <w:pPr>
              <w:ind w:left="1512" w:hanging="36"/>
              <w:rPr>
                <w:sz w:val="20"/>
                <w:szCs w:val="20"/>
              </w:rPr>
            </w:pPr>
            <w:r w:rsidRPr="00991AA6">
              <w:rPr>
                <w:sz w:val="20"/>
                <w:szCs w:val="20"/>
              </w:rPr>
              <w:t>____ ASC Student Member: $</w:t>
            </w:r>
            <w:r>
              <w:rPr>
                <w:sz w:val="20"/>
                <w:szCs w:val="20"/>
              </w:rPr>
              <w:t>6</w:t>
            </w:r>
            <w:r w:rsidRPr="00991AA6">
              <w:rPr>
                <w:sz w:val="20"/>
                <w:szCs w:val="20"/>
              </w:rPr>
              <w:t>0.00</w:t>
            </w:r>
          </w:p>
        </w:tc>
      </w:tr>
      <w:tr w:rsidR="00B26731" w:rsidRPr="001B0B7B" w14:paraId="492C6E0B" w14:textId="77777777" w:rsidTr="006E026A">
        <w:trPr>
          <w:jc w:val="center"/>
        </w:trPr>
        <w:tc>
          <w:tcPr>
            <w:tcW w:w="5184" w:type="dxa"/>
          </w:tcPr>
          <w:p w14:paraId="4E6C74D4" w14:textId="6E1AAFB4" w:rsidR="00B26731" w:rsidRPr="00991AA6" w:rsidRDefault="00B26731" w:rsidP="00B26731">
            <w:pPr>
              <w:ind w:left="1512" w:hanging="36"/>
              <w:rPr>
                <w:sz w:val="20"/>
                <w:szCs w:val="20"/>
              </w:rPr>
            </w:pPr>
            <w:r w:rsidRPr="00FA29E6">
              <w:rPr>
                <w:sz w:val="20"/>
                <w:szCs w:val="20"/>
              </w:rPr>
              <w:t>____ Student Non-Member: $100.00</w:t>
            </w:r>
          </w:p>
        </w:tc>
        <w:tc>
          <w:tcPr>
            <w:tcW w:w="5832" w:type="dxa"/>
          </w:tcPr>
          <w:p w14:paraId="31CAB91D" w14:textId="10D36CFA" w:rsidR="00B26731" w:rsidRPr="00991AA6" w:rsidRDefault="00B26731" w:rsidP="000363BC">
            <w:pPr>
              <w:ind w:left="1512" w:hanging="36"/>
              <w:rPr>
                <w:sz w:val="20"/>
                <w:szCs w:val="20"/>
              </w:rPr>
            </w:pPr>
            <w:r w:rsidRPr="00991AA6">
              <w:rPr>
                <w:sz w:val="20"/>
                <w:szCs w:val="20"/>
              </w:rPr>
              <w:t>____ Student Non-Member: $1</w:t>
            </w:r>
            <w:r>
              <w:rPr>
                <w:sz w:val="20"/>
                <w:szCs w:val="20"/>
              </w:rPr>
              <w:t>1</w:t>
            </w:r>
            <w:r w:rsidRPr="00991AA6">
              <w:rPr>
                <w:sz w:val="20"/>
                <w:szCs w:val="20"/>
              </w:rPr>
              <w:t>0.00</w:t>
            </w:r>
          </w:p>
        </w:tc>
      </w:tr>
    </w:tbl>
    <w:p w14:paraId="48867409" w14:textId="32F4AB00" w:rsidR="00636C56" w:rsidRPr="00253F17" w:rsidRDefault="00253F17" w:rsidP="00253F17">
      <w:pPr>
        <w:jc w:val="center"/>
        <w:rPr>
          <w:b/>
          <w:bCs/>
          <w:sz w:val="16"/>
          <w:szCs w:val="16"/>
        </w:rPr>
      </w:pPr>
      <w:r>
        <w:rPr>
          <w:b/>
          <w:bCs/>
          <w:sz w:val="16"/>
          <w:szCs w:val="16"/>
        </w:rPr>
        <w:t xml:space="preserve">THE LAST DAY TO PRE-REGISTER IS OCTOBER </w:t>
      </w:r>
      <w:r w:rsidR="004A69C8">
        <w:rPr>
          <w:b/>
          <w:bCs/>
          <w:sz w:val="16"/>
          <w:szCs w:val="16"/>
        </w:rPr>
        <w:t>2</w:t>
      </w:r>
      <w:r w:rsidR="000B2771">
        <w:rPr>
          <w:b/>
          <w:bCs/>
          <w:sz w:val="16"/>
          <w:szCs w:val="16"/>
        </w:rPr>
        <w:t>8</w:t>
      </w:r>
      <w:r w:rsidRPr="00253F17">
        <w:rPr>
          <w:b/>
          <w:bCs/>
          <w:sz w:val="16"/>
          <w:szCs w:val="16"/>
          <w:vertAlign w:val="superscript"/>
        </w:rPr>
        <w:t>TH</w:t>
      </w:r>
      <w:r>
        <w:rPr>
          <w:b/>
          <w:bCs/>
          <w:sz w:val="16"/>
          <w:szCs w:val="16"/>
        </w:rPr>
        <w:t xml:space="preserve"> 202</w:t>
      </w:r>
      <w:r w:rsidR="000B2771">
        <w:rPr>
          <w:b/>
          <w:bCs/>
          <w:sz w:val="16"/>
          <w:szCs w:val="16"/>
        </w:rPr>
        <w:t>4</w:t>
      </w:r>
      <w:r>
        <w:rPr>
          <w:b/>
          <w:bCs/>
          <w:sz w:val="16"/>
          <w:szCs w:val="16"/>
        </w:rPr>
        <w:t>.</w:t>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2700"/>
        <w:gridCol w:w="3096"/>
      </w:tblGrid>
      <w:tr w:rsidR="00941ACA" w:rsidRPr="001B0B7B" w14:paraId="4E762285" w14:textId="77777777" w:rsidTr="719030E9">
        <w:trPr>
          <w:jc w:val="center"/>
        </w:trPr>
        <w:tc>
          <w:tcPr>
            <w:tcW w:w="11016" w:type="dxa"/>
            <w:gridSpan w:val="3"/>
            <w:tcBorders>
              <w:top w:val="nil"/>
              <w:left w:val="nil"/>
              <w:bottom w:val="single" w:sz="4" w:space="0" w:color="auto"/>
              <w:right w:val="nil"/>
            </w:tcBorders>
          </w:tcPr>
          <w:p w14:paraId="691E6784" w14:textId="504F36AB" w:rsidR="00561515" w:rsidRPr="00561515" w:rsidRDefault="00C62FAD" w:rsidP="00636C56">
            <w:pPr>
              <w:spacing w:after="40"/>
              <w:rPr>
                <w:b/>
                <w:bCs/>
                <w:sz w:val="20"/>
                <w:szCs w:val="20"/>
              </w:rPr>
            </w:pPr>
            <w:r>
              <w:rPr>
                <w:b/>
                <w:bCs/>
                <w:sz w:val="20"/>
                <w:szCs w:val="20"/>
              </w:rPr>
              <w:t>OPTIONAL SPECIAL EVENTS</w:t>
            </w:r>
          </w:p>
        </w:tc>
      </w:tr>
      <w:tr w:rsidR="00130194" w:rsidRPr="00BB19CB" w14:paraId="36EE6670" w14:textId="77777777" w:rsidTr="719030E9">
        <w:trPr>
          <w:jc w:val="center"/>
        </w:trPr>
        <w:tc>
          <w:tcPr>
            <w:tcW w:w="5220" w:type="dxa"/>
            <w:tcBorders>
              <w:top w:val="single" w:sz="4" w:space="0" w:color="auto"/>
              <w:right w:val="nil"/>
            </w:tcBorders>
            <w:shd w:val="clear" w:color="auto" w:fill="auto"/>
            <w:vAlign w:val="center"/>
          </w:tcPr>
          <w:p w14:paraId="251733EA" w14:textId="5BF785D7" w:rsidR="00B843D3" w:rsidRPr="0081530E" w:rsidRDefault="00130194" w:rsidP="719030E9">
            <w:pPr>
              <w:spacing w:before="60" w:after="60"/>
              <w:rPr>
                <w:i/>
                <w:iCs/>
                <w:sz w:val="20"/>
                <w:szCs w:val="20"/>
                <w:highlight w:val="yellow"/>
              </w:rPr>
            </w:pPr>
            <w:bookmarkStart w:id="0" w:name="_Hlk77232535"/>
            <w:r w:rsidRPr="719030E9">
              <w:rPr>
                <w:b/>
                <w:bCs/>
                <w:sz w:val="20"/>
                <w:szCs w:val="20"/>
              </w:rPr>
              <w:t>Division o</w:t>
            </w:r>
            <w:r w:rsidR="00B843D3" w:rsidRPr="719030E9">
              <w:rPr>
                <w:b/>
                <w:bCs/>
                <w:sz w:val="20"/>
                <w:szCs w:val="20"/>
              </w:rPr>
              <w:t>n</w:t>
            </w:r>
            <w:r w:rsidRPr="719030E9">
              <w:rPr>
                <w:b/>
                <w:bCs/>
                <w:sz w:val="20"/>
                <w:szCs w:val="20"/>
              </w:rPr>
              <w:t xml:space="preserve"> Corrections and Sentencing </w:t>
            </w:r>
            <w:r w:rsidR="00976A29" w:rsidRPr="719030E9">
              <w:rPr>
                <w:b/>
                <w:bCs/>
                <w:sz w:val="20"/>
                <w:szCs w:val="20"/>
              </w:rPr>
              <w:t xml:space="preserve">Annual Business / Awards </w:t>
            </w:r>
            <w:r w:rsidRPr="719030E9">
              <w:rPr>
                <w:b/>
                <w:bCs/>
                <w:sz w:val="20"/>
                <w:szCs w:val="20"/>
              </w:rPr>
              <w:t>Breakfast</w:t>
            </w:r>
            <w:r w:rsidR="00976A29" w:rsidRPr="719030E9">
              <w:rPr>
                <w:b/>
                <w:bCs/>
                <w:sz w:val="20"/>
                <w:szCs w:val="20"/>
              </w:rPr>
              <w:t xml:space="preserve"> Meeting</w:t>
            </w:r>
            <w:r w:rsidR="008672FE" w:rsidRPr="719030E9">
              <w:rPr>
                <w:b/>
                <w:bCs/>
                <w:sz w:val="20"/>
                <w:szCs w:val="20"/>
              </w:rPr>
              <w:t xml:space="preserve"> </w:t>
            </w:r>
            <w:r w:rsidR="009427A0" w:rsidRPr="719030E9">
              <w:rPr>
                <w:b/>
                <w:bCs/>
                <w:sz w:val="20"/>
                <w:szCs w:val="20"/>
              </w:rPr>
              <w:t>(</w:t>
            </w:r>
            <w:r w:rsidR="00BC2514" w:rsidRPr="719030E9">
              <w:rPr>
                <w:b/>
                <w:bCs/>
                <w:i/>
                <w:iCs/>
                <w:sz w:val="20"/>
                <w:szCs w:val="20"/>
              </w:rPr>
              <w:t>175</w:t>
            </w:r>
            <w:r w:rsidR="008672FE" w:rsidRPr="719030E9">
              <w:rPr>
                <w:b/>
                <w:bCs/>
                <w:i/>
                <w:iCs/>
                <w:sz w:val="20"/>
                <w:szCs w:val="20"/>
              </w:rPr>
              <w:t xml:space="preserve"> limit)</w:t>
            </w:r>
            <w:r>
              <w:br/>
            </w:r>
            <w:r w:rsidR="00795FE6" w:rsidRPr="719030E9">
              <w:rPr>
                <w:i/>
                <w:iCs/>
                <w:sz w:val="20"/>
                <w:szCs w:val="20"/>
              </w:rPr>
              <w:t>Thursday, Nov. 1</w:t>
            </w:r>
            <w:r w:rsidR="00E34148" w:rsidRPr="719030E9">
              <w:rPr>
                <w:i/>
                <w:iCs/>
                <w:sz w:val="20"/>
                <w:szCs w:val="20"/>
              </w:rPr>
              <w:t>4</w:t>
            </w:r>
            <w:r w:rsidR="00795FE6" w:rsidRPr="719030E9">
              <w:rPr>
                <w:i/>
                <w:iCs/>
                <w:sz w:val="20"/>
                <w:szCs w:val="20"/>
                <w:vertAlign w:val="superscript"/>
              </w:rPr>
              <w:t>th</w:t>
            </w:r>
            <w:r w:rsidR="00795FE6" w:rsidRPr="719030E9">
              <w:rPr>
                <w:i/>
                <w:iCs/>
                <w:sz w:val="20"/>
                <w:szCs w:val="20"/>
              </w:rPr>
              <w:t>, 7:30am – 9:20am</w:t>
            </w:r>
            <w:r w:rsidR="000564EC" w:rsidRPr="719030E9">
              <w:rPr>
                <w:i/>
                <w:iCs/>
                <w:sz w:val="20"/>
                <w:szCs w:val="20"/>
              </w:rPr>
              <w:t xml:space="preserve"> </w:t>
            </w:r>
            <w:r>
              <w:br/>
            </w:r>
            <w:r w:rsidR="000564EC" w:rsidRPr="719030E9">
              <w:rPr>
                <w:i/>
                <w:iCs/>
                <w:sz w:val="20"/>
                <w:szCs w:val="20"/>
              </w:rPr>
              <w:t>(</w:t>
            </w:r>
            <w:r w:rsidR="1E5D4D5F" w:rsidRPr="719030E9">
              <w:rPr>
                <w:i/>
                <w:iCs/>
                <w:sz w:val="20"/>
                <w:szCs w:val="20"/>
              </w:rPr>
              <w:t>Golden Gate C2, B2 Level</w:t>
            </w:r>
            <w:r w:rsidR="000564EC" w:rsidRPr="719030E9">
              <w:rPr>
                <w:i/>
                <w:iCs/>
                <w:sz w:val="20"/>
                <w:szCs w:val="20"/>
              </w:rPr>
              <w:t>)</w:t>
            </w:r>
          </w:p>
        </w:tc>
        <w:tc>
          <w:tcPr>
            <w:tcW w:w="2700" w:type="dxa"/>
            <w:tcBorders>
              <w:top w:val="single" w:sz="4" w:space="0" w:color="auto"/>
              <w:left w:val="nil"/>
              <w:right w:val="nil"/>
            </w:tcBorders>
            <w:shd w:val="clear" w:color="auto" w:fill="auto"/>
            <w:vAlign w:val="center"/>
          </w:tcPr>
          <w:p w14:paraId="062F6B8F" w14:textId="77777777" w:rsidR="00130194" w:rsidRPr="00A157ED" w:rsidRDefault="00130194" w:rsidP="00976A29">
            <w:pPr>
              <w:pStyle w:val="NormalWeb"/>
              <w:spacing w:beforeAutospacing="0" w:afterAutospacing="0"/>
              <w:rPr>
                <w:b/>
                <w:bCs/>
                <w:sz w:val="20"/>
                <w:szCs w:val="20"/>
              </w:rPr>
            </w:pPr>
            <w:r w:rsidRPr="00A157ED">
              <w:rPr>
                <w:b/>
                <w:bCs/>
                <w:sz w:val="20"/>
                <w:szCs w:val="20"/>
              </w:rPr>
              <w:t xml:space="preserve">____ </w:t>
            </w:r>
            <w:r w:rsidR="002F1823" w:rsidRPr="00A157ED">
              <w:rPr>
                <w:bCs/>
                <w:sz w:val="20"/>
                <w:szCs w:val="20"/>
              </w:rPr>
              <w:t>Students</w:t>
            </w:r>
            <w:r w:rsidRPr="00A157ED">
              <w:rPr>
                <w:bCs/>
                <w:sz w:val="20"/>
                <w:szCs w:val="20"/>
              </w:rPr>
              <w:t>: $5.00</w:t>
            </w:r>
          </w:p>
        </w:tc>
        <w:tc>
          <w:tcPr>
            <w:tcW w:w="3096" w:type="dxa"/>
            <w:tcBorders>
              <w:top w:val="single" w:sz="4" w:space="0" w:color="auto"/>
              <w:left w:val="nil"/>
            </w:tcBorders>
            <w:shd w:val="clear" w:color="auto" w:fill="auto"/>
            <w:vAlign w:val="center"/>
          </w:tcPr>
          <w:p w14:paraId="643DEE5E" w14:textId="77777777" w:rsidR="00130194" w:rsidRPr="00BD24A5" w:rsidRDefault="002F1823" w:rsidP="00BD24A5">
            <w:pPr>
              <w:pStyle w:val="NormalWeb"/>
              <w:spacing w:beforeAutospacing="0" w:afterAutospacing="0"/>
              <w:rPr>
                <w:sz w:val="20"/>
                <w:szCs w:val="20"/>
              </w:rPr>
            </w:pPr>
            <w:r w:rsidRPr="00BD24A5">
              <w:rPr>
                <w:sz w:val="20"/>
                <w:szCs w:val="20"/>
              </w:rPr>
              <w:t>____ Non-Students: $15.00</w:t>
            </w:r>
          </w:p>
        </w:tc>
      </w:tr>
      <w:tr w:rsidR="00470FC9" w:rsidRPr="00BB19CB" w14:paraId="1D35AA61" w14:textId="77777777" w:rsidTr="719030E9">
        <w:trPr>
          <w:jc w:val="center"/>
        </w:trPr>
        <w:tc>
          <w:tcPr>
            <w:tcW w:w="5220" w:type="dxa"/>
            <w:tcBorders>
              <w:top w:val="single" w:sz="4" w:space="0" w:color="auto"/>
              <w:right w:val="nil"/>
            </w:tcBorders>
            <w:shd w:val="clear" w:color="auto" w:fill="auto"/>
            <w:vAlign w:val="center"/>
          </w:tcPr>
          <w:p w14:paraId="5C2ADD60" w14:textId="382F12ED" w:rsidR="00470FC9" w:rsidRPr="00C755C7" w:rsidRDefault="00470FC9" w:rsidP="00470FC9">
            <w:pPr>
              <w:spacing w:before="60" w:after="60"/>
              <w:rPr>
                <w:i/>
                <w:iCs/>
                <w:sz w:val="20"/>
                <w:szCs w:val="20"/>
              </w:rPr>
            </w:pPr>
            <w:r>
              <w:rPr>
                <w:b/>
                <w:bCs/>
                <w:sz w:val="20"/>
                <w:szCs w:val="20"/>
              </w:rPr>
              <w:t>Divisions of Cybercrime &amp; Victimology Joint Social</w:t>
            </w:r>
            <w:r w:rsidR="00E97F78">
              <w:rPr>
                <w:b/>
                <w:bCs/>
                <w:sz w:val="20"/>
                <w:szCs w:val="20"/>
              </w:rPr>
              <w:t xml:space="preserve"> </w:t>
            </w:r>
            <w:r w:rsidR="00C921D5">
              <w:rPr>
                <w:b/>
                <w:bCs/>
                <w:i/>
                <w:iCs/>
                <w:sz w:val="20"/>
                <w:szCs w:val="20"/>
              </w:rPr>
              <w:t>(50 limit)</w:t>
            </w:r>
            <w:r w:rsidR="00C921D5">
              <w:rPr>
                <w:b/>
                <w:bCs/>
                <w:sz w:val="20"/>
                <w:szCs w:val="20"/>
              </w:rPr>
              <w:t xml:space="preserve">  </w:t>
            </w:r>
            <w:r>
              <w:rPr>
                <w:i/>
                <w:iCs/>
                <w:sz w:val="20"/>
                <w:szCs w:val="20"/>
              </w:rPr>
              <w:t>Wednesday, Nov. 13</w:t>
            </w:r>
            <w:r w:rsidRPr="00C755C7">
              <w:rPr>
                <w:i/>
                <w:iCs/>
                <w:sz w:val="20"/>
                <w:szCs w:val="20"/>
                <w:vertAlign w:val="superscript"/>
              </w:rPr>
              <w:t>th</w:t>
            </w:r>
            <w:r>
              <w:rPr>
                <w:i/>
                <w:iCs/>
                <w:sz w:val="20"/>
                <w:szCs w:val="20"/>
              </w:rPr>
              <w:t>, 6:00pm – 8:00pm</w:t>
            </w:r>
            <w:r w:rsidR="00E97F78">
              <w:rPr>
                <w:i/>
                <w:iCs/>
                <w:sz w:val="20"/>
                <w:szCs w:val="20"/>
              </w:rPr>
              <w:br/>
            </w:r>
            <w:r>
              <w:rPr>
                <w:i/>
                <w:iCs/>
                <w:sz w:val="20"/>
                <w:szCs w:val="20"/>
              </w:rPr>
              <w:t>(Offsite: The Harlequin</w:t>
            </w:r>
            <w:r w:rsidR="002276AA">
              <w:rPr>
                <w:i/>
                <w:iCs/>
                <w:sz w:val="20"/>
                <w:szCs w:val="20"/>
              </w:rPr>
              <w:t>)</w:t>
            </w:r>
          </w:p>
        </w:tc>
        <w:tc>
          <w:tcPr>
            <w:tcW w:w="2700" w:type="dxa"/>
            <w:tcBorders>
              <w:top w:val="single" w:sz="4" w:space="0" w:color="auto"/>
              <w:left w:val="nil"/>
              <w:right w:val="nil"/>
            </w:tcBorders>
            <w:shd w:val="clear" w:color="auto" w:fill="auto"/>
            <w:vAlign w:val="center"/>
          </w:tcPr>
          <w:p w14:paraId="737B9BD1" w14:textId="620961F4" w:rsidR="00470FC9" w:rsidRPr="00A157ED" w:rsidRDefault="00470FC9" w:rsidP="00470FC9">
            <w:pPr>
              <w:pStyle w:val="NormalWeb"/>
              <w:spacing w:beforeAutospacing="0" w:afterAutospacing="0"/>
              <w:rPr>
                <w:b/>
                <w:bCs/>
                <w:sz w:val="20"/>
                <w:szCs w:val="20"/>
              </w:rPr>
            </w:pPr>
            <w:r w:rsidRPr="00A157ED">
              <w:rPr>
                <w:b/>
                <w:bCs/>
                <w:sz w:val="20"/>
                <w:szCs w:val="20"/>
              </w:rPr>
              <w:t xml:space="preserve">____ </w:t>
            </w:r>
            <w:r w:rsidRPr="00A157ED">
              <w:rPr>
                <w:bCs/>
                <w:sz w:val="20"/>
                <w:szCs w:val="20"/>
              </w:rPr>
              <w:t>Students: $</w:t>
            </w:r>
            <w:r>
              <w:rPr>
                <w:bCs/>
                <w:sz w:val="20"/>
                <w:szCs w:val="20"/>
              </w:rPr>
              <w:t>1</w:t>
            </w:r>
            <w:r w:rsidRPr="00A157ED">
              <w:rPr>
                <w:bCs/>
                <w:sz w:val="20"/>
                <w:szCs w:val="20"/>
              </w:rPr>
              <w:t>5.00</w:t>
            </w:r>
          </w:p>
        </w:tc>
        <w:tc>
          <w:tcPr>
            <w:tcW w:w="3096" w:type="dxa"/>
            <w:tcBorders>
              <w:top w:val="single" w:sz="4" w:space="0" w:color="auto"/>
              <w:left w:val="nil"/>
            </w:tcBorders>
            <w:shd w:val="clear" w:color="auto" w:fill="auto"/>
            <w:vAlign w:val="center"/>
          </w:tcPr>
          <w:p w14:paraId="68158900" w14:textId="18EDF2A8" w:rsidR="00470FC9" w:rsidRPr="00BD24A5" w:rsidRDefault="00470FC9" w:rsidP="00470FC9">
            <w:pPr>
              <w:pStyle w:val="NormalWeb"/>
              <w:spacing w:beforeAutospacing="0" w:afterAutospacing="0"/>
              <w:rPr>
                <w:sz w:val="20"/>
                <w:szCs w:val="20"/>
              </w:rPr>
            </w:pPr>
            <w:r w:rsidRPr="00BD24A5">
              <w:rPr>
                <w:sz w:val="20"/>
                <w:szCs w:val="20"/>
              </w:rPr>
              <w:t>____ Non-Students: $</w:t>
            </w:r>
            <w:r>
              <w:rPr>
                <w:sz w:val="20"/>
                <w:szCs w:val="20"/>
              </w:rPr>
              <w:t>2</w:t>
            </w:r>
            <w:r w:rsidRPr="00BD24A5">
              <w:rPr>
                <w:sz w:val="20"/>
                <w:szCs w:val="20"/>
              </w:rPr>
              <w:t>5.00</w:t>
            </w:r>
          </w:p>
        </w:tc>
      </w:tr>
      <w:bookmarkEnd w:id="0"/>
      <w:tr w:rsidR="002D74C5" w:rsidRPr="00BB19CB" w14:paraId="6A520E47" w14:textId="77777777" w:rsidTr="719030E9">
        <w:trPr>
          <w:jc w:val="center"/>
        </w:trPr>
        <w:tc>
          <w:tcPr>
            <w:tcW w:w="5220" w:type="dxa"/>
            <w:tcBorders>
              <w:bottom w:val="single" w:sz="4" w:space="0" w:color="auto"/>
              <w:right w:val="nil"/>
            </w:tcBorders>
            <w:shd w:val="clear" w:color="auto" w:fill="auto"/>
            <w:vAlign w:val="center"/>
          </w:tcPr>
          <w:p w14:paraId="78B1F270" w14:textId="32600277" w:rsidR="002D74C5" w:rsidRPr="00E046A0" w:rsidRDefault="002D74C5" w:rsidP="002D74C5">
            <w:pPr>
              <w:spacing w:before="60" w:after="60"/>
              <w:rPr>
                <w:b/>
                <w:bCs/>
                <w:sz w:val="20"/>
                <w:szCs w:val="20"/>
              </w:rPr>
            </w:pPr>
            <w:r w:rsidRPr="00E046A0">
              <w:rPr>
                <w:b/>
                <w:bCs/>
                <w:sz w:val="20"/>
                <w:szCs w:val="20"/>
              </w:rPr>
              <w:t xml:space="preserve">Division of Feminist Criminology Social </w:t>
            </w:r>
            <w:r w:rsidRPr="00E046A0">
              <w:rPr>
                <w:b/>
                <w:bCs/>
                <w:i/>
                <w:iCs/>
                <w:sz w:val="20"/>
                <w:szCs w:val="20"/>
              </w:rPr>
              <w:t>(1</w:t>
            </w:r>
            <w:r w:rsidR="00A241A4">
              <w:rPr>
                <w:b/>
                <w:bCs/>
                <w:i/>
                <w:iCs/>
                <w:sz w:val="20"/>
                <w:szCs w:val="20"/>
              </w:rPr>
              <w:t>50</w:t>
            </w:r>
            <w:r w:rsidRPr="00E046A0">
              <w:rPr>
                <w:b/>
                <w:bCs/>
                <w:i/>
                <w:iCs/>
                <w:sz w:val="20"/>
                <w:szCs w:val="20"/>
              </w:rPr>
              <w:t xml:space="preserve"> limit)</w:t>
            </w:r>
            <w:r w:rsidRPr="00E046A0">
              <w:rPr>
                <w:b/>
                <w:bCs/>
                <w:sz w:val="20"/>
                <w:szCs w:val="20"/>
              </w:rPr>
              <w:br/>
            </w:r>
            <w:r w:rsidRPr="00E046A0">
              <w:rPr>
                <w:i/>
                <w:sz w:val="20"/>
                <w:szCs w:val="20"/>
              </w:rPr>
              <w:t>Wednesday, Nov. 1</w:t>
            </w:r>
            <w:r w:rsidR="00B514AA" w:rsidRPr="00E046A0">
              <w:rPr>
                <w:i/>
                <w:sz w:val="20"/>
                <w:szCs w:val="20"/>
              </w:rPr>
              <w:t>3</w:t>
            </w:r>
            <w:r w:rsidRPr="00E046A0">
              <w:rPr>
                <w:i/>
                <w:sz w:val="20"/>
                <w:szCs w:val="20"/>
                <w:vertAlign w:val="superscript"/>
              </w:rPr>
              <w:t>th</w:t>
            </w:r>
            <w:r w:rsidRPr="00E046A0">
              <w:rPr>
                <w:i/>
                <w:sz w:val="20"/>
                <w:szCs w:val="20"/>
              </w:rPr>
              <w:t xml:space="preserve">, </w:t>
            </w:r>
            <w:r w:rsidR="001C295B">
              <w:rPr>
                <w:i/>
                <w:sz w:val="20"/>
                <w:szCs w:val="20"/>
              </w:rPr>
              <w:t>7</w:t>
            </w:r>
            <w:r w:rsidRPr="00E046A0">
              <w:rPr>
                <w:i/>
                <w:sz w:val="20"/>
                <w:szCs w:val="20"/>
              </w:rPr>
              <w:t xml:space="preserve">:00pm – </w:t>
            </w:r>
            <w:r w:rsidR="001C295B">
              <w:rPr>
                <w:i/>
                <w:sz w:val="20"/>
                <w:szCs w:val="20"/>
              </w:rPr>
              <w:t>9</w:t>
            </w:r>
            <w:r w:rsidRPr="00E046A0">
              <w:rPr>
                <w:i/>
                <w:sz w:val="20"/>
                <w:szCs w:val="20"/>
              </w:rPr>
              <w:t xml:space="preserve">:00pm (Offsite: </w:t>
            </w:r>
            <w:r w:rsidR="00C7636C" w:rsidRPr="00C7636C">
              <w:rPr>
                <w:i/>
                <w:sz w:val="20"/>
                <w:szCs w:val="20"/>
              </w:rPr>
              <w:t>SPIN San Fransisco</w:t>
            </w:r>
            <w:r w:rsidRPr="00E046A0">
              <w:rPr>
                <w:i/>
                <w:sz w:val="20"/>
                <w:szCs w:val="20"/>
              </w:rPr>
              <w:t>)</w:t>
            </w:r>
          </w:p>
        </w:tc>
        <w:tc>
          <w:tcPr>
            <w:tcW w:w="2700" w:type="dxa"/>
            <w:tcBorders>
              <w:left w:val="nil"/>
              <w:bottom w:val="single" w:sz="4" w:space="0" w:color="auto"/>
              <w:right w:val="nil"/>
            </w:tcBorders>
            <w:shd w:val="clear" w:color="auto" w:fill="auto"/>
            <w:vAlign w:val="center"/>
          </w:tcPr>
          <w:p w14:paraId="5DAE99DD" w14:textId="045A8D33" w:rsidR="002D74C5" w:rsidRPr="00E046A0" w:rsidRDefault="002D74C5" w:rsidP="00BD24A5">
            <w:pPr>
              <w:pStyle w:val="NormalWeb"/>
              <w:spacing w:beforeAutospacing="0" w:afterAutospacing="0"/>
              <w:rPr>
                <w:sz w:val="20"/>
                <w:szCs w:val="20"/>
              </w:rPr>
            </w:pPr>
            <w:r w:rsidRPr="00E046A0">
              <w:rPr>
                <w:sz w:val="20"/>
                <w:szCs w:val="20"/>
              </w:rPr>
              <w:t>____ Students: $10.00</w:t>
            </w:r>
          </w:p>
        </w:tc>
        <w:tc>
          <w:tcPr>
            <w:tcW w:w="3096" w:type="dxa"/>
            <w:tcBorders>
              <w:left w:val="nil"/>
              <w:bottom w:val="single" w:sz="4" w:space="0" w:color="auto"/>
            </w:tcBorders>
            <w:shd w:val="clear" w:color="auto" w:fill="auto"/>
            <w:vAlign w:val="center"/>
          </w:tcPr>
          <w:p w14:paraId="0E5191C6" w14:textId="20E7A250" w:rsidR="002D74C5" w:rsidRPr="00E046A0" w:rsidRDefault="002D74C5" w:rsidP="00BD24A5">
            <w:pPr>
              <w:pStyle w:val="NormalWeb"/>
              <w:spacing w:beforeAutospacing="0" w:afterAutospacing="0"/>
              <w:rPr>
                <w:sz w:val="20"/>
                <w:szCs w:val="20"/>
              </w:rPr>
            </w:pPr>
            <w:r w:rsidRPr="00E046A0">
              <w:rPr>
                <w:sz w:val="20"/>
                <w:szCs w:val="20"/>
              </w:rPr>
              <w:t>____ Non-Students: $20.00</w:t>
            </w:r>
          </w:p>
        </w:tc>
      </w:tr>
      <w:tr w:rsidR="002D74C5" w:rsidRPr="00BB19CB" w14:paraId="01E64956" w14:textId="77777777" w:rsidTr="719030E9">
        <w:trPr>
          <w:jc w:val="center"/>
        </w:trPr>
        <w:tc>
          <w:tcPr>
            <w:tcW w:w="5220" w:type="dxa"/>
            <w:tcBorders>
              <w:bottom w:val="single" w:sz="4" w:space="0" w:color="auto"/>
              <w:right w:val="nil"/>
            </w:tcBorders>
            <w:shd w:val="clear" w:color="auto" w:fill="auto"/>
          </w:tcPr>
          <w:p w14:paraId="72DCABCE" w14:textId="19E924EC" w:rsidR="002D74C5" w:rsidRPr="0081530E" w:rsidRDefault="002D74C5" w:rsidP="002D74C5">
            <w:pPr>
              <w:spacing w:before="60" w:after="60"/>
              <w:rPr>
                <w:i/>
                <w:sz w:val="20"/>
                <w:szCs w:val="20"/>
              </w:rPr>
            </w:pPr>
            <w:r w:rsidRPr="00860385">
              <w:rPr>
                <w:b/>
                <w:bCs/>
                <w:sz w:val="20"/>
                <w:szCs w:val="20"/>
              </w:rPr>
              <w:t xml:space="preserve">Division of International Criminology Awards Presentation and Luncheon </w:t>
            </w:r>
            <w:r w:rsidRPr="00860385">
              <w:rPr>
                <w:b/>
                <w:bCs/>
                <w:i/>
                <w:sz w:val="20"/>
                <w:szCs w:val="20"/>
              </w:rPr>
              <w:t>(</w:t>
            </w:r>
            <w:r>
              <w:rPr>
                <w:b/>
                <w:bCs/>
                <w:i/>
                <w:sz w:val="20"/>
                <w:szCs w:val="20"/>
              </w:rPr>
              <w:t>100 limit</w:t>
            </w:r>
            <w:r w:rsidRPr="00860385">
              <w:rPr>
                <w:b/>
                <w:bCs/>
                <w:i/>
                <w:sz w:val="20"/>
                <w:szCs w:val="20"/>
              </w:rPr>
              <w:t>)</w:t>
            </w:r>
            <w:r>
              <w:rPr>
                <w:b/>
                <w:bCs/>
                <w:i/>
                <w:sz w:val="20"/>
                <w:szCs w:val="20"/>
              </w:rPr>
              <w:br/>
            </w:r>
            <w:r w:rsidRPr="00E80433">
              <w:rPr>
                <w:i/>
                <w:sz w:val="20"/>
                <w:szCs w:val="20"/>
              </w:rPr>
              <w:t>Friday, Nov. 1</w:t>
            </w:r>
            <w:r w:rsidR="004F2B7B">
              <w:rPr>
                <w:i/>
                <w:sz w:val="20"/>
                <w:szCs w:val="20"/>
              </w:rPr>
              <w:t>5</w:t>
            </w:r>
            <w:r w:rsidRPr="00E80433">
              <w:rPr>
                <w:i/>
                <w:sz w:val="20"/>
                <w:szCs w:val="20"/>
                <w:vertAlign w:val="superscript"/>
              </w:rPr>
              <w:t>th</w:t>
            </w:r>
            <w:r w:rsidRPr="00E80433">
              <w:rPr>
                <w:i/>
                <w:sz w:val="20"/>
                <w:szCs w:val="20"/>
              </w:rPr>
              <w:t xml:space="preserve">, </w:t>
            </w:r>
            <w:r w:rsidRPr="002C11DF">
              <w:rPr>
                <w:i/>
                <w:sz w:val="20"/>
                <w:szCs w:val="20"/>
              </w:rPr>
              <w:t>12:00pm – 1:30pm (</w:t>
            </w:r>
            <w:r>
              <w:rPr>
                <w:i/>
                <w:sz w:val="20"/>
                <w:szCs w:val="20"/>
              </w:rPr>
              <w:t xml:space="preserve">Offsite: </w:t>
            </w:r>
            <w:r w:rsidR="004F2B7B">
              <w:rPr>
                <w:i/>
                <w:sz w:val="20"/>
                <w:szCs w:val="20"/>
              </w:rPr>
              <w:t>Fogo de Chao</w:t>
            </w:r>
            <w:r>
              <w:rPr>
                <w:i/>
                <w:sz w:val="20"/>
                <w:szCs w:val="20"/>
              </w:rPr>
              <w:t>)</w:t>
            </w:r>
          </w:p>
        </w:tc>
        <w:tc>
          <w:tcPr>
            <w:tcW w:w="2700" w:type="dxa"/>
            <w:tcBorders>
              <w:left w:val="nil"/>
              <w:bottom w:val="single" w:sz="4" w:space="0" w:color="auto"/>
              <w:right w:val="nil"/>
            </w:tcBorders>
            <w:shd w:val="clear" w:color="auto" w:fill="auto"/>
            <w:vAlign w:val="center"/>
          </w:tcPr>
          <w:p w14:paraId="16B7E4DD" w14:textId="183FBF33" w:rsidR="002D74C5" w:rsidRPr="00BD24A5" w:rsidRDefault="002D74C5" w:rsidP="00BD24A5">
            <w:pPr>
              <w:pStyle w:val="NormalWeb"/>
              <w:spacing w:beforeAutospacing="0" w:afterAutospacing="0"/>
              <w:rPr>
                <w:sz w:val="20"/>
                <w:szCs w:val="20"/>
              </w:rPr>
            </w:pPr>
            <w:r w:rsidRPr="00BD24A5">
              <w:rPr>
                <w:sz w:val="20"/>
                <w:szCs w:val="20"/>
              </w:rPr>
              <w:t>____ Students: $3</w:t>
            </w:r>
            <w:r w:rsidR="00C04B8B">
              <w:rPr>
                <w:sz w:val="20"/>
                <w:szCs w:val="20"/>
              </w:rPr>
              <w:t>5</w:t>
            </w:r>
            <w:r w:rsidRPr="00BD24A5">
              <w:rPr>
                <w:sz w:val="20"/>
                <w:szCs w:val="20"/>
              </w:rPr>
              <w:t>.00</w:t>
            </w:r>
          </w:p>
        </w:tc>
        <w:tc>
          <w:tcPr>
            <w:tcW w:w="3096" w:type="dxa"/>
            <w:tcBorders>
              <w:left w:val="nil"/>
              <w:bottom w:val="single" w:sz="4" w:space="0" w:color="auto"/>
            </w:tcBorders>
            <w:shd w:val="clear" w:color="auto" w:fill="auto"/>
            <w:vAlign w:val="center"/>
          </w:tcPr>
          <w:p w14:paraId="27D3C2D6" w14:textId="128FD835" w:rsidR="002D74C5" w:rsidRPr="00BD24A5" w:rsidRDefault="002D74C5" w:rsidP="00BD24A5">
            <w:pPr>
              <w:pStyle w:val="NormalWeb"/>
              <w:spacing w:beforeAutospacing="0" w:afterAutospacing="0"/>
              <w:rPr>
                <w:sz w:val="20"/>
                <w:szCs w:val="20"/>
              </w:rPr>
            </w:pPr>
            <w:r w:rsidRPr="00BD24A5">
              <w:rPr>
                <w:sz w:val="20"/>
                <w:szCs w:val="20"/>
              </w:rPr>
              <w:t>____ Non-Students: $50.00</w:t>
            </w:r>
          </w:p>
        </w:tc>
      </w:tr>
      <w:tr w:rsidR="00BD24A5" w:rsidRPr="00BB19CB" w14:paraId="6756953A" w14:textId="77777777" w:rsidTr="719030E9">
        <w:trPr>
          <w:jc w:val="center"/>
        </w:trPr>
        <w:tc>
          <w:tcPr>
            <w:tcW w:w="5220" w:type="dxa"/>
            <w:tcBorders>
              <w:bottom w:val="single" w:sz="4" w:space="0" w:color="auto"/>
              <w:right w:val="nil"/>
            </w:tcBorders>
            <w:shd w:val="clear" w:color="auto" w:fill="auto"/>
          </w:tcPr>
          <w:p w14:paraId="57BBEFB8" w14:textId="22139E53" w:rsidR="00BD24A5" w:rsidRPr="008D6C0D" w:rsidRDefault="00BD24A5" w:rsidP="00BD24A5">
            <w:pPr>
              <w:spacing w:before="60" w:after="60"/>
              <w:rPr>
                <w:b/>
                <w:bCs/>
                <w:sz w:val="20"/>
                <w:szCs w:val="20"/>
                <w:highlight w:val="yellow"/>
              </w:rPr>
            </w:pPr>
            <w:r w:rsidRPr="00F9585D">
              <w:rPr>
                <w:b/>
                <w:bCs/>
                <w:sz w:val="20"/>
                <w:szCs w:val="20"/>
              </w:rPr>
              <w:t xml:space="preserve">Division on People of Color &amp; Crime Awards Presentation and Luncheon </w:t>
            </w:r>
            <w:r w:rsidRPr="00D466D4">
              <w:rPr>
                <w:b/>
                <w:bCs/>
                <w:i/>
                <w:sz w:val="20"/>
                <w:szCs w:val="20"/>
              </w:rPr>
              <w:t>(</w:t>
            </w:r>
            <w:r w:rsidR="00D466D4" w:rsidRPr="00D466D4">
              <w:rPr>
                <w:b/>
                <w:bCs/>
                <w:i/>
                <w:sz w:val="20"/>
                <w:szCs w:val="20"/>
              </w:rPr>
              <w:t>100</w:t>
            </w:r>
            <w:r w:rsidRPr="00D466D4">
              <w:rPr>
                <w:b/>
                <w:bCs/>
                <w:i/>
                <w:sz w:val="20"/>
                <w:szCs w:val="20"/>
              </w:rPr>
              <w:t xml:space="preserve"> limit)</w:t>
            </w:r>
            <w:r w:rsidR="006A2125" w:rsidRPr="00D466D4">
              <w:rPr>
                <w:b/>
                <w:bCs/>
                <w:i/>
                <w:sz w:val="20"/>
                <w:szCs w:val="20"/>
              </w:rPr>
              <w:t xml:space="preserve"> </w:t>
            </w:r>
            <w:r w:rsidRPr="00D466D4">
              <w:rPr>
                <w:i/>
                <w:sz w:val="20"/>
                <w:szCs w:val="20"/>
              </w:rPr>
              <w:t>Thursday, Nov. 1</w:t>
            </w:r>
            <w:r w:rsidR="00A353F1" w:rsidRPr="00D466D4">
              <w:rPr>
                <w:i/>
                <w:sz w:val="20"/>
                <w:szCs w:val="20"/>
              </w:rPr>
              <w:t>4</w:t>
            </w:r>
            <w:r w:rsidRPr="00D466D4">
              <w:rPr>
                <w:i/>
                <w:sz w:val="20"/>
                <w:szCs w:val="20"/>
                <w:vertAlign w:val="superscript"/>
              </w:rPr>
              <w:t>th</w:t>
            </w:r>
            <w:r w:rsidRPr="00D466D4">
              <w:rPr>
                <w:i/>
                <w:sz w:val="20"/>
                <w:szCs w:val="20"/>
              </w:rPr>
              <w:t>, 12:30pm – 2:00pm (</w:t>
            </w:r>
            <w:r w:rsidR="00EE7A23" w:rsidRPr="00D466D4">
              <w:rPr>
                <w:i/>
                <w:sz w:val="20"/>
                <w:szCs w:val="20"/>
              </w:rPr>
              <w:t xml:space="preserve">Offsite: </w:t>
            </w:r>
            <w:r w:rsidR="00D466D4" w:rsidRPr="00D466D4">
              <w:rPr>
                <w:i/>
                <w:sz w:val="20"/>
                <w:szCs w:val="20"/>
              </w:rPr>
              <w:t>Fang Restaurant</w:t>
            </w:r>
            <w:r w:rsidRPr="00D466D4">
              <w:rPr>
                <w:i/>
                <w:sz w:val="20"/>
                <w:szCs w:val="20"/>
              </w:rPr>
              <w:t>)</w:t>
            </w:r>
          </w:p>
        </w:tc>
        <w:tc>
          <w:tcPr>
            <w:tcW w:w="2700" w:type="dxa"/>
            <w:tcBorders>
              <w:left w:val="nil"/>
              <w:bottom w:val="single" w:sz="4" w:space="0" w:color="auto"/>
              <w:right w:val="nil"/>
            </w:tcBorders>
            <w:shd w:val="clear" w:color="auto" w:fill="auto"/>
            <w:vAlign w:val="center"/>
          </w:tcPr>
          <w:p w14:paraId="5FE83DA8" w14:textId="24001A23" w:rsidR="00BD24A5" w:rsidRPr="00B650C7" w:rsidRDefault="00BD24A5" w:rsidP="00BD24A5">
            <w:pPr>
              <w:pStyle w:val="NormalWeb"/>
              <w:spacing w:beforeAutospacing="0" w:afterAutospacing="0"/>
              <w:rPr>
                <w:sz w:val="20"/>
                <w:szCs w:val="20"/>
              </w:rPr>
            </w:pPr>
            <w:r w:rsidRPr="00B650C7">
              <w:rPr>
                <w:sz w:val="20"/>
                <w:szCs w:val="20"/>
              </w:rPr>
              <w:t xml:space="preserve">____ </w:t>
            </w:r>
            <w:r w:rsidR="009026F1" w:rsidRPr="00B650C7">
              <w:rPr>
                <w:sz w:val="20"/>
                <w:szCs w:val="20"/>
              </w:rPr>
              <w:t>All Students</w:t>
            </w:r>
            <w:r w:rsidRPr="00B650C7">
              <w:rPr>
                <w:sz w:val="20"/>
                <w:szCs w:val="20"/>
              </w:rPr>
              <w:t>: $</w:t>
            </w:r>
            <w:r w:rsidR="009026F1" w:rsidRPr="00B650C7">
              <w:rPr>
                <w:sz w:val="20"/>
                <w:szCs w:val="20"/>
              </w:rPr>
              <w:t>2</w:t>
            </w:r>
            <w:r w:rsidR="00B650C7" w:rsidRPr="00B650C7">
              <w:rPr>
                <w:sz w:val="20"/>
                <w:szCs w:val="20"/>
              </w:rPr>
              <w:t>0</w:t>
            </w:r>
            <w:r w:rsidRPr="00B650C7">
              <w:rPr>
                <w:sz w:val="20"/>
                <w:szCs w:val="20"/>
              </w:rPr>
              <w:t>.00</w:t>
            </w:r>
            <w:r w:rsidR="009026F1" w:rsidRPr="00B650C7">
              <w:rPr>
                <w:sz w:val="20"/>
                <w:szCs w:val="20"/>
              </w:rPr>
              <w:br/>
              <w:t>(DPCC Member or not)</w:t>
            </w:r>
          </w:p>
        </w:tc>
        <w:tc>
          <w:tcPr>
            <w:tcW w:w="3096" w:type="dxa"/>
            <w:tcBorders>
              <w:left w:val="nil"/>
              <w:bottom w:val="single" w:sz="4" w:space="0" w:color="auto"/>
            </w:tcBorders>
            <w:shd w:val="clear" w:color="auto" w:fill="auto"/>
            <w:vAlign w:val="center"/>
          </w:tcPr>
          <w:p w14:paraId="59F8FA14" w14:textId="0E466B36" w:rsidR="009026F1" w:rsidRPr="00B650C7" w:rsidRDefault="009026F1" w:rsidP="00BD24A5">
            <w:pPr>
              <w:pStyle w:val="NormalWeb"/>
              <w:spacing w:beforeAutospacing="0" w:afterAutospacing="0"/>
              <w:rPr>
                <w:sz w:val="20"/>
                <w:szCs w:val="20"/>
              </w:rPr>
            </w:pPr>
            <w:r w:rsidRPr="00B650C7">
              <w:rPr>
                <w:sz w:val="20"/>
                <w:szCs w:val="20"/>
              </w:rPr>
              <w:t>____ DPCC Members: $</w:t>
            </w:r>
            <w:r w:rsidR="00B650C7" w:rsidRPr="00B650C7">
              <w:rPr>
                <w:sz w:val="20"/>
                <w:szCs w:val="20"/>
              </w:rPr>
              <w:t>40</w:t>
            </w:r>
            <w:r w:rsidRPr="00B650C7">
              <w:rPr>
                <w:sz w:val="20"/>
                <w:szCs w:val="20"/>
              </w:rPr>
              <w:t>.00</w:t>
            </w:r>
          </w:p>
          <w:p w14:paraId="6B9251BC" w14:textId="1195AF09" w:rsidR="00BD24A5" w:rsidRPr="00B650C7" w:rsidRDefault="00BD24A5" w:rsidP="00BD24A5">
            <w:pPr>
              <w:pStyle w:val="NormalWeb"/>
              <w:spacing w:beforeAutospacing="0" w:afterAutospacing="0"/>
              <w:rPr>
                <w:sz w:val="20"/>
                <w:szCs w:val="20"/>
              </w:rPr>
            </w:pPr>
            <w:r w:rsidRPr="00B650C7">
              <w:rPr>
                <w:sz w:val="20"/>
                <w:szCs w:val="20"/>
              </w:rPr>
              <w:t>____ Non-DPCC Members: $4</w:t>
            </w:r>
            <w:r w:rsidR="00B650C7" w:rsidRPr="00B650C7">
              <w:rPr>
                <w:sz w:val="20"/>
                <w:szCs w:val="20"/>
              </w:rPr>
              <w:t>5</w:t>
            </w:r>
            <w:r w:rsidRPr="00B650C7">
              <w:rPr>
                <w:sz w:val="20"/>
                <w:szCs w:val="20"/>
              </w:rPr>
              <w:t>.00</w:t>
            </w:r>
          </w:p>
        </w:tc>
      </w:tr>
      <w:tr w:rsidR="00B544CC" w:rsidRPr="001B0B7B" w14:paraId="05439C61" w14:textId="77777777" w:rsidTr="719030E9">
        <w:trPr>
          <w:trHeight w:val="386"/>
          <w:jc w:val="center"/>
        </w:trPr>
        <w:tc>
          <w:tcPr>
            <w:tcW w:w="11016" w:type="dxa"/>
            <w:gridSpan w:val="3"/>
            <w:tcBorders>
              <w:top w:val="nil"/>
              <w:left w:val="nil"/>
              <w:bottom w:val="nil"/>
              <w:right w:val="nil"/>
            </w:tcBorders>
            <w:vAlign w:val="center"/>
          </w:tcPr>
          <w:p w14:paraId="02A8153E" w14:textId="77777777" w:rsidR="00B544CC" w:rsidRPr="00EC48C6" w:rsidRDefault="00B544CC" w:rsidP="002D74C5">
            <w:pPr>
              <w:rPr>
                <w:b/>
                <w:sz w:val="20"/>
                <w:szCs w:val="20"/>
              </w:rPr>
            </w:pPr>
          </w:p>
        </w:tc>
      </w:tr>
      <w:tr w:rsidR="002D74C5" w:rsidRPr="001B0B7B" w14:paraId="1BAD7489" w14:textId="77777777" w:rsidTr="719030E9">
        <w:trPr>
          <w:trHeight w:val="386"/>
          <w:jc w:val="center"/>
        </w:trPr>
        <w:tc>
          <w:tcPr>
            <w:tcW w:w="11016" w:type="dxa"/>
            <w:gridSpan w:val="3"/>
            <w:tcBorders>
              <w:top w:val="nil"/>
              <w:left w:val="nil"/>
              <w:bottom w:val="nil"/>
              <w:right w:val="nil"/>
            </w:tcBorders>
            <w:vAlign w:val="center"/>
          </w:tcPr>
          <w:p w14:paraId="321CF345" w14:textId="115CD01F" w:rsidR="002D74C5" w:rsidRPr="00EC48C6" w:rsidRDefault="002D74C5" w:rsidP="002D74C5">
            <w:pPr>
              <w:rPr>
                <w:b/>
                <w:sz w:val="20"/>
                <w:szCs w:val="20"/>
              </w:rPr>
            </w:pPr>
            <w:r w:rsidRPr="00EC48C6">
              <w:rPr>
                <w:b/>
                <w:sz w:val="20"/>
                <w:szCs w:val="20"/>
              </w:rPr>
              <w:t xml:space="preserve">Refund Policy: </w:t>
            </w:r>
            <w:r>
              <w:rPr>
                <w:b/>
                <w:sz w:val="20"/>
                <w:szCs w:val="20"/>
              </w:rPr>
              <w:t xml:space="preserve"> </w:t>
            </w:r>
            <w:r>
              <w:rPr>
                <w:bCs/>
                <w:sz w:val="20"/>
                <w:szCs w:val="20"/>
              </w:rPr>
              <w:t>I understand that a</w:t>
            </w:r>
            <w:r w:rsidRPr="00B26731">
              <w:rPr>
                <w:bCs/>
                <w:sz w:val="20"/>
                <w:szCs w:val="20"/>
              </w:rPr>
              <w:t>dvance registration fees will be refunded for cancellations received up to September 30</w:t>
            </w:r>
            <w:r w:rsidR="00135D99" w:rsidRPr="00135D99">
              <w:rPr>
                <w:bCs/>
                <w:sz w:val="20"/>
                <w:szCs w:val="20"/>
                <w:vertAlign w:val="superscript"/>
              </w:rPr>
              <w:t>th</w:t>
            </w:r>
            <w:r w:rsidR="00135D99">
              <w:rPr>
                <w:bCs/>
                <w:sz w:val="20"/>
                <w:szCs w:val="20"/>
              </w:rPr>
              <w:t xml:space="preserve">. </w:t>
            </w:r>
            <w:r w:rsidRPr="00B26731">
              <w:rPr>
                <w:bCs/>
                <w:sz w:val="20"/>
                <w:szCs w:val="20"/>
              </w:rPr>
              <w:t xml:space="preserve"> No refunds will be made on cancellations received after this date.</w:t>
            </w:r>
            <w:r>
              <w:rPr>
                <w:bCs/>
                <w:sz w:val="20"/>
                <w:szCs w:val="20"/>
              </w:rPr>
              <w:t xml:space="preserve"> </w:t>
            </w:r>
            <w:r>
              <w:rPr>
                <w:b/>
                <w:sz w:val="20"/>
                <w:szCs w:val="20"/>
              </w:rPr>
              <w:t>I</w:t>
            </w:r>
            <w:r w:rsidRPr="003C6F24">
              <w:rPr>
                <w:b/>
                <w:sz w:val="20"/>
                <w:szCs w:val="20"/>
              </w:rPr>
              <w:t>nitial here</w:t>
            </w:r>
            <w:r>
              <w:rPr>
                <w:bCs/>
                <w:sz w:val="20"/>
                <w:szCs w:val="20"/>
              </w:rPr>
              <w:t>:</w:t>
            </w:r>
            <w:r>
              <w:rPr>
                <w:b/>
                <w:sz w:val="20"/>
                <w:szCs w:val="20"/>
              </w:rPr>
              <w:t xml:space="preserve"> ________</w:t>
            </w:r>
          </w:p>
        </w:tc>
      </w:tr>
    </w:tbl>
    <w:p w14:paraId="71AF00B1" w14:textId="77777777" w:rsidR="00B544CC" w:rsidRDefault="00B544CC"/>
    <w:p w14:paraId="4A2D3713" w14:textId="4588204F" w:rsidR="00B544CC" w:rsidRDefault="009A02DE">
      <w:r>
        <w:t>See page 2 for payment information.</w:t>
      </w:r>
    </w:p>
    <w:p w14:paraId="7B01875A" w14:textId="0DD2F934" w:rsidR="004C489A" w:rsidRDefault="004C489A">
      <w:r>
        <w:br w:type="page"/>
      </w:r>
    </w:p>
    <w:p w14:paraId="1A87BD5D" w14:textId="1C665859" w:rsidR="00CC656C" w:rsidRDefault="00CC656C"/>
    <w:tbl>
      <w:tblPr>
        <w:tblpPr w:leftFromText="180" w:rightFromText="180" w:vertAnchor="text" w:horzAnchor="margin" w:tblpY="39"/>
        <w:tblW w:w="1101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4"/>
        <w:gridCol w:w="10602"/>
      </w:tblGrid>
      <w:tr w:rsidR="00794DD5" w:rsidRPr="001B0B7B" w14:paraId="388756C4" w14:textId="77777777" w:rsidTr="00794DD5">
        <w:trPr>
          <w:trHeight w:val="386"/>
        </w:trPr>
        <w:tc>
          <w:tcPr>
            <w:tcW w:w="11016" w:type="dxa"/>
            <w:gridSpan w:val="2"/>
            <w:vAlign w:val="center"/>
          </w:tcPr>
          <w:p w14:paraId="0C1263B2" w14:textId="269A57FF" w:rsidR="00794DD5" w:rsidRPr="00440DF1" w:rsidRDefault="00794DD5" w:rsidP="00794DD5">
            <w:pPr>
              <w:spacing w:before="120"/>
              <w:ind w:left="130" w:hanging="130"/>
              <w:rPr>
                <w:sz w:val="20"/>
                <w:szCs w:val="20"/>
              </w:rPr>
            </w:pPr>
            <w:r w:rsidRPr="00440DF1">
              <w:rPr>
                <w:b/>
                <w:bCs/>
                <w:sz w:val="20"/>
                <w:szCs w:val="20"/>
              </w:rPr>
              <w:t xml:space="preserve">PAYMENT:  To pay by credit card, </w:t>
            </w:r>
            <w:proofErr w:type="gramStart"/>
            <w:r w:rsidRPr="00440DF1">
              <w:rPr>
                <w:b/>
                <w:bCs/>
                <w:sz w:val="20"/>
                <w:szCs w:val="20"/>
              </w:rPr>
              <w:t>if at all possible</w:t>
            </w:r>
            <w:proofErr w:type="gramEnd"/>
            <w:r w:rsidRPr="00440DF1">
              <w:rPr>
                <w:b/>
                <w:bCs/>
                <w:sz w:val="20"/>
                <w:szCs w:val="20"/>
              </w:rPr>
              <w:t xml:space="preserve">, we recommend you use our online system (the account should be in </w:t>
            </w:r>
            <w:proofErr w:type="gramStart"/>
            <w:r w:rsidRPr="00440DF1">
              <w:rPr>
                <w:b/>
                <w:bCs/>
                <w:sz w:val="20"/>
                <w:szCs w:val="20"/>
              </w:rPr>
              <w:t>attendee’s</w:t>
            </w:r>
            <w:proofErr w:type="gramEnd"/>
            <w:r w:rsidRPr="00440DF1">
              <w:rPr>
                <w:b/>
                <w:bCs/>
                <w:sz w:val="20"/>
                <w:szCs w:val="20"/>
              </w:rPr>
              <w:t xml:space="preserve"> name).  </w:t>
            </w:r>
            <w:r w:rsidRPr="00440DF1">
              <w:rPr>
                <w:sz w:val="20"/>
                <w:szCs w:val="20"/>
              </w:rPr>
              <w:t>Otherwise, please select below (DO NOT include credit card information on this form or in an email):</w:t>
            </w:r>
          </w:p>
        </w:tc>
      </w:tr>
      <w:tr w:rsidR="00794DD5" w:rsidRPr="001B0B7B" w14:paraId="1F147E4B" w14:textId="77777777" w:rsidTr="00794DD5">
        <w:trPr>
          <w:trHeight w:val="360"/>
        </w:trPr>
        <w:tc>
          <w:tcPr>
            <w:tcW w:w="414" w:type="dxa"/>
            <w:shd w:val="clear" w:color="auto" w:fill="auto"/>
            <w:vAlign w:val="bottom"/>
          </w:tcPr>
          <w:p w14:paraId="3B187266" w14:textId="77777777" w:rsidR="00794DD5" w:rsidRPr="00A146DF" w:rsidRDefault="00794DD5" w:rsidP="00794DD5">
            <w:pPr>
              <w:rPr>
                <w:sz w:val="32"/>
                <w:szCs w:val="32"/>
              </w:rPr>
            </w:pPr>
            <w:r w:rsidRPr="00A146DF">
              <w:rPr>
                <w:b/>
                <w:sz w:val="32"/>
                <w:szCs w:val="32"/>
              </w:rPr>
              <w:t>□</w:t>
            </w:r>
          </w:p>
        </w:tc>
        <w:tc>
          <w:tcPr>
            <w:tcW w:w="10602" w:type="dxa"/>
            <w:shd w:val="clear" w:color="auto" w:fill="auto"/>
            <w:vAlign w:val="bottom"/>
          </w:tcPr>
          <w:p w14:paraId="33E97AB0" w14:textId="77777777" w:rsidR="00794DD5" w:rsidRPr="00440DF1" w:rsidRDefault="00794DD5" w:rsidP="00794DD5">
            <w:pPr>
              <w:keepNext/>
              <w:keepLines/>
              <w:rPr>
                <w:sz w:val="20"/>
                <w:szCs w:val="20"/>
              </w:rPr>
            </w:pPr>
            <w:r w:rsidRPr="00440DF1">
              <w:rPr>
                <w:sz w:val="20"/>
                <w:szCs w:val="20"/>
              </w:rPr>
              <w:t xml:space="preserve">Check or money order enclosed, made out to </w:t>
            </w:r>
            <w:r w:rsidRPr="00440DF1">
              <w:rPr>
                <w:i/>
                <w:sz w:val="20"/>
                <w:szCs w:val="20"/>
              </w:rPr>
              <w:t>American Society of Criminology</w:t>
            </w:r>
            <w:r w:rsidRPr="00440DF1">
              <w:rPr>
                <w:sz w:val="20"/>
                <w:szCs w:val="20"/>
              </w:rPr>
              <w:t>.  (U.S. FUNDS ONLY). A service charge will be assessed for all returned checks.</w:t>
            </w:r>
          </w:p>
        </w:tc>
      </w:tr>
      <w:tr w:rsidR="00794DD5" w:rsidRPr="001B0B7B" w14:paraId="1FA2EE9E" w14:textId="77777777" w:rsidTr="00794DD5">
        <w:trPr>
          <w:trHeight w:val="341"/>
        </w:trPr>
        <w:tc>
          <w:tcPr>
            <w:tcW w:w="414" w:type="dxa"/>
            <w:shd w:val="clear" w:color="auto" w:fill="auto"/>
            <w:vAlign w:val="bottom"/>
          </w:tcPr>
          <w:p w14:paraId="703DBA3E" w14:textId="77777777" w:rsidR="00794DD5" w:rsidRPr="00405D7D" w:rsidRDefault="00794DD5" w:rsidP="00794DD5">
            <w:pPr>
              <w:tabs>
                <w:tab w:val="left" w:pos="1088"/>
              </w:tabs>
              <w:rPr>
                <w:sz w:val="32"/>
                <w:szCs w:val="32"/>
              </w:rPr>
            </w:pPr>
            <w:r w:rsidRPr="00405D7D">
              <w:rPr>
                <w:b/>
                <w:sz w:val="32"/>
                <w:szCs w:val="32"/>
              </w:rPr>
              <w:t>□</w:t>
            </w:r>
          </w:p>
        </w:tc>
        <w:tc>
          <w:tcPr>
            <w:tcW w:w="10602" w:type="dxa"/>
            <w:shd w:val="clear" w:color="auto" w:fill="auto"/>
            <w:vAlign w:val="bottom"/>
          </w:tcPr>
          <w:p w14:paraId="0B1EC2CE" w14:textId="04E12289" w:rsidR="00794DD5" w:rsidRPr="00440DF1" w:rsidRDefault="00794DD5" w:rsidP="00794DD5">
            <w:pPr>
              <w:keepNext/>
              <w:keepLines/>
              <w:tabs>
                <w:tab w:val="left" w:pos="1088"/>
              </w:tabs>
              <w:rPr>
                <w:sz w:val="20"/>
                <w:szCs w:val="20"/>
              </w:rPr>
            </w:pPr>
            <w:r w:rsidRPr="00440DF1">
              <w:rPr>
                <w:sz w:val="20"/>
                <w:szCs w:val="20"/>
              </w:rPr>
              <w:t>I will give credit card information over the phone.  Please call _______________________ at ____________________________</w:t>
            </w:r>
          </w:p>
          <w:p w14:paraId="36240A11" w14:textId="77777777" w:rsidR="00794DD5" w:rsidRPr="00440DF1" w:rsidRDefault="00794DD5" w:rsidP="00794DD5">
            <w:pPr>
              <w:keepNext/>
              <w:keepLines/>
              <w:tabs>
                <w:tab w:val="left" w:pos="1088"/>
              </w:tabs>
              <w:rPr>
                <w:sz w:val="20"/>
                <w:szCs w:val="20"/>
              </w:rPr>
            </w:pPr>
            <w:r w:rsidRPr="00440DF1">
              <w:rPr>
                <w:sz w:val="20"/>
                <w:szCs w:val="20"/>
              </w:rPr>
              <w:t>We accept Visa, MasterCard, American Express, Discover</w:t>
            </w:r>
            <w:r w:rsidRPr="00440DF1">
              <w:rPr>
                <w:b/>
                <w:sz w:val="20"/>
                <w:szCs w:val="20"/>
              </w:rPr>
              <w:t>.</w:t>
            </w:r>
          </w:p>
        </w:tc>
      </w:tr>
      <w:tr w:rsidR="00794DD5" w:rsidRPr="001B0B7B" w14:paraId="3FDD4EF1" w14:textId="77777777" w:rsidTr="00794DD5">
        <w:trPr>
          <w:trHeight w:val="341"/>
        </w:trPr>
        <w:tc>
          <w:tcPr>
            <w:tcW w:w="414" w:type="dxa"/>
            <w:shd w:val="clear" w:color="auto" w:fill="auto"/>
            <w:vAlign w:val="bottom"/>
          </w:tcPr>
          <w:p w14:paraId="48A8DEF7" w14:textId="77777777" w:rsidR="00794DD5" w:rsidRPr="00405D7D" w:rsidRDefault="00794DD5" w:rsidP="00794DD5">
            <w:pPr>
              <w:tabs>
                <w:tab w:val="left" w:pos="1088"/>
              </w:tabs>
              <w:rPr>
                <w:b/>
                <w:sz w:val="32"/>
                <w:szCs w:val="32"/>
              </w:rPr>
            </w:pPr>
            <w:r w:rsidRPr="00405D7D">
              <w:rPr>
                <w:b/>
                <w:sz w:val="32"/>
                <w:szCs w:val="32"/>
              </w:rPr>
              <w:t>□</w:t>
            </w:r>
          </w:p>
        </w:tc>
        <w:tc>
          <w:tcPr>
            <w:tcW w:w="10602" w:type="dxa"/>
            <w:shd w:val="clear" w:color="auto" w:fill="auto"/>
            <w:vAlign w:val="bottom"/>
          </w:tcPr>
          <w:p w14:paraId="117E9315" w14:textId="77777777" w:rsidR="00794DD5" w:rsidRPr="00440DF1" w:rsidRDefault="00794DD5" w:rsidP="00794DD5">
            <w:pPr>
              <w:keepNext/>
              <w:keepLines/>
              <w:tabs>
                <w:tab w:val="left" w:pos="1088"/>
              </w:tabs>
              <w:rPr>
                <w:sz w:val="20"/>
                <w:szCs w:val="20"/>
              </w:rPr>
            </w:pPr>
            <w:r w:rsidRPr="00440DF1">
              <w:rPr>
                <w:sz w:val="20"/>
                <w:szCs w:val="20"/>
              </w:rPr>
              <w:t>I need a secure credit card payment link (paying on behalf of someone else) emailed to: _________________________________</w:t>
            </w:r>
          </w:p>
        </w:tc>
      </w:tr>
    </w:tbl>
    <w:p w14:paraId="3E98D951" w14:textId="6A65AD79" w:rsidR="00F46DFB" w:rsidRPr="00D361F9" w:rsidRDefault="000E7A39" w:rsidP="00E17773">
      <w:pPr>
        <w:rPr>
          <w:sz w:val="2"/>
          <w:szCs w:val="2"/>
        </w:rPr>
      </w:pPr>
      <w:r w:rsidRPr="00C75333">
        <w:rPr>
          <w:noProof/>
          <w:szCs w:val="18"/>
        </w:rPr>
        <mc:AlternateContent>
          <mc:Choice Requires="wps">
            <w:drawing>
              <wp:anchor distT="45720" distB="45720" distL="114300" distR="114300" simplePos="0" relativeHeight="251663360" behindDoc="0" locked="0" layoutInCell="1" allowOverlap="1" wp14:anchorId="703FE3A3" wp14:editId="6F782D6D">
                <wp:simplePos x="0" y="0"/>
                <wp:positionH relativeFrom="margin">
                  <wp:align>right</wp:align>
                </wp:positionH>
                <wp:positionV relativeFrom="paragraph">
                  <wp:posOffset>6271895</wp:posOffset>
                </wp:positionV>
                <wp:extent cx="7029450" cy="1695450"/>
                <wp:effectExtent l="0" t="0" r="19050" b="19050"/>
                <wp:wrapSquare wrapText="bothSides"/>
                <wp:docPr id="462222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695450"/>
                        </a:xfrm>
                        <a:prstGeom prst="rect">
                          <a:avLst/>
                        </a:prstGeom>
                        <a:solidFill>
                          <a:srgbClr val="FFFFFF"/>
                        </a:solidFill>
                        <a:ln w="9525">
                          <a:solidFill>
                            <a:srgbClr val="000000"/>
                          </a:solidFill>
                          <a:miter lim="800000"/>
                          <a:headEnd/>
                          <a:tailEnd/>
                        </a:ln>
                      </wps:spPr>
                      <wps:txbx>
                        <w:txbxContent>
                          <w:p w14:paraId="79DC0F65" w14:textId="3B29821F" w:rsidR="00BB1E90" w:rsidRPr="006F7E9C" w:rsidRDefault="00BB1E90" w:rsidP="00BB1E90">
                            <w:pPr>
                              <w:jc w:val="center"/>
                              <w:rPr>
                                <w:b/>
                                <w:sz w:val="22"/>
                                <w:szCs w:val="12"/>
                              </w:rPr>
                            </w:pPr>
                            <w:r w:rsidRPr="006F7E9C">
                              <w:rPr>
                                <w:b/>
                                <w:sz w:val="22"/>
                                <w:szCs w:val="12"/>
                              </w:rPr>
                              <w:t>PHOTO RELEASE NOTICE</w:t>
                            </w:r>
                          </w:p>
                          <w:p w14:paraId="40B77E9B" w14:textId="77777777" w:rsidR="00350F61" w:rsidRPr="0016208D" w:rsidRDefault="00350F61" w:rsidP="00BB1E90">
                            <w:pPr>
                              <w:jc w:val="center"/>
                              <w:rPr>
                                <w:b/>
                                <w:sz w:val="12"/>
                                <w:szCs w:val="12"/>
                              </w:rPr>
                            </w:pPr>
                          </w:p>
                          <w:p w14:paraId="7DD12309" w14:textId="42146BF5" w:rsidR="00FE306E" w:rsidRPr="006F7E9C" w:rsidRDefault="00FE306E" w:rsidP="00D55926">
                            <w:pPr>
                              <w:jc w:val="both"/>
                              <w:rPr>
                                <w:bCs/>
                                <w:sz w:val="20"/>
                                <w:szCs w:val="20"/>
                              </w:rPr>
                            </w:pPr>
                            <w:r w:rsidRPr="006F7E9C">
                              <w:rPr>
                                <w:bCs/>
                                <w:sz w:val="20"/>
                                <w:szCs w:val="20"/>
                              </w:rPr>
                              <w:t xml:space="preserve">By participating in the ASC Annual Meeting, attendees grant permission to the American Society of Criminology to use their likeness, image, and voice in photography and video captured during the conference while engaged in conference activities. This includes but is not limited </w:t>
                            </w:r>
                            <w:proofErr w:type="gramStart"/>
                            <w:r w:rsidRPr="006F7E9C">
                              <w:rPr>
                                <w:bCs/>
                                <w:sz w:val="20"/>
                                <w:szCs w:val="20"/>
                              </w:rPr>
                              <w:t>to:</w:t>
                            </w:r>
                            <w:proofErr w:type="gramEnd"/>
                            <w:r w:rsidR="00644B7A">
                              <w:rPr>
                                <w:bCs/>
                                <w:sz w:val="20"/>
                                <w:szCs w:val="20"/>
                              </w:rPr>
                              <w:t xml:space="preserve">  </w:t>
                            </w:r>
                            <w:r w:rsidR="00D55926">
                              <w:rPr>
                                <w:bCs/>
                                <w:sz w:val="20"/>
                                <w:szCs w:val="20"/>
                              </w:rPr>
                              <w:t>i</w:t>
                            </w:r>
                            <w:r w:rsidRPr="006F7E9C">
                              <w:rPr>
                                <w:bCs/>
                                <w:sz w:val="20"/>
                                <w:szCs w:val="20"/>
                              </w:rPr>
                              <w:t>nclusion in promotional materials such as brochures, posters, and banners</w:t>
                            </w:r>
                            <w:r w:rsidR="00D55926">
                              <w:rPr>
                                <w:bCs/>
                                <w:sz w:val="20"/>
                                <w:szCs w:val="20"/>
                              </w:rPr>
                              <w:t>; p</w:t>
                            </w:r>
                            <w:r w:rsidRPr="006F7E9C">
                              <w:rPr>
                                <w:bCs/>
                                <w:sz w:val="20"/>
                                <w:szCs w:val="20"/>
                              </w:rPr>
                              <w:t>ublication on official ASC websites and affiliated social media channels</w:t>
                            </w:r>
                            <w:r w:rsidR="00D55926">
                              <w:rPr>
                                <w:bCs/>
                                <w:sz w:val="20"/>
                                <w:szCs w:val="20"/>
                              </w:rPr>
                              <w:t>; and, u</w:t>
                            </w:r>
                            <w:r w:rsidRPr="006F7E9C">
                              <w:rPr>
                                <w:bCs/>
                                <w:sz w:val="20"/>
                                <w:szCs w:val="20"/>
                              </w:rPr>
                              <w:t>se in press releases and media coverage related to the 79th ASC Annual Meeting.</w:t>
                            </w:r>
                          </w:p>
                          <w:p w14:paraId="1D894BF9" w14:textId="77777777" w:rsidR="008E53F4" w:rsidRPr="002E7E2F" w:rsidRDefault="008E53F4" w:rsidP="00FE306E">
                            <w:pPr>
                              <w:jc w:val="both"/>
                              <w:rPr>
                                <w:bCs/>
                                <w:sz w:val="12"/>
                                <w:szCs w:val="12"/>
                              </w:rPr>
                            </w:pPr>
                          </w:p>
                          <w:p w14:paraId="5B3A14AB" w14:textId="6979F684" w:rsidR="00FE306E" w:rsidRPr="006F7E9C" w:rsidRDefault="008E53F4" w:rsidP="00FE306E">
                            <w:pPr>
                              <w:jc w:val="both"/>
                              <w:rPr>
                                <w:bCs/>
                                <w:sz w:val="20"/>
                                <w:szCs w:val="20"/>
                              </w:rPr>
                            </w:pPr>
                            <w:r w:rsidRPr="006F7E9C">
                              <w:rPr>
                                <w:bCs/>
                                <w:sz w:val="20"/>
                                <w:szCs w:val="20"/>
                              </w:rPr>
                              <w:t>Attendees</w:t>
                            </w:r>
                            <w:r w:rsidR="00FE306E" w:rsidRPr="006F7E9C">
                              <w:rPr>
                                <w:bCs/>
                                <w:sz w:val="20"/>
                                <w:szCs w:val="20"/>
                              </w:rPr>
                              <w:t xml:space="preserve"> understand that </w:t>
                            </w:r>
                            <w:r w:rsidR="004F5A3E" w:rsidRPr="006F7E9C">
                              <w:rPr>
                                <w:bCs/>
                                <w:sz w:val="20"/>
                                <w:szCs w:val="20"/>
                              </w:rPr>
                              <w:t xml:space="preserve">they </w:t>
                            </w:r>
                            <w:r w:rsidR="00FE306E" w:rsidRPr="006F7E9C">
                              <w:rPr>
                                <w:bCs/>
                                <w:sz w:val="20"/>
                                <w:szCs w:val="20"/>
                              </w:rPr>
                              <w:t>will not be compensated for any use of the photos, videos or recordings captured at the ASC Annual Meetings.</w:t>
                            </w:r>
                          </w:p>
                          <w:p w14:paraId="38848448" w14:textId="77777777" w:rsidR="00296344" w:rsidRPr="002E7E2F" w:rsidRDefault="00296344" w:rsidP="00FE306E">
                            <w:pPr>
                              <w:jc w:val="both"/>
                              <w:rPr>
                                <w:bCs/>
                                <w:sz w:val="12"/>
                                <w:szCs w:val="12"/>
                              </w:rPr>
                            </w:pPr>
                          </w:p>
                          <w:p w14:paraId="3C140A8E" w14:textId="195C4716" w:rsidR="00FE306E" w:rsidRPr="006F7E9C" w:rsidRDefault="00FE306E" w:rsidP="00FE306E">
                            <w:pPr>
                              <w:jc w:val="both"/>
                              <w:rPr>
                                <w:bCs/>
                                <w:sz w:val="20"/>
                                <w:szCs w:val="20"/>
                              </w:rPr>
                            </w:pPr>
                            <w:r w:rsidRPr="006F7E9C">
                              <w:rPr>
                                <w:b/>
                                <w:sz w:val="20"/>
                                <w:szCs w:val="20"/>
                              </w:rPr>
                              <w:t>Opting Out:</w:t>
                            </w:r>
                            <w:r w:rsidR="00296344" w:rsidRPr="006F7E9C">
                              <w:rPr>
                                <w:b/>
                                <w:sz w:val="20"/>
                                <w:szCs w:val="20"/>
                              </w:rPr>
                              <w:t xml:space="preserve">   </w:t>
                            </w:r>
                            <w:r w:rsidRPr="006F7E9C">
                              <w:rPr>
                                <w:bCs/>
                                <w:sz w:val="20"/>
                                <w:szCs w:val="20"/>
                              </w:rPr>
                              <w:t xml:space="preserve">Attendees who prefer not to be photographed or filmed can opt out by notifying our Deputy Director, Sheena Case at the registration desk or by emailing at </w:t>
                            </w:r>
                            <w:hyperlink r:id="rId12" w:history="1">
                              <w:r w:rsidRPr="006F7E9C">
                                <w:rPr>
                                  <w:rStyle w:val="Hyperlink"/>
                                  <w:bCs/>
                                  <w:sz w:val="20"/>
                                  <w:szCs w:val="20"/>
                                </w:rPr>
                                <w:t>asc@asc41.org</w:t>
                              </w:r>
                            </w:hyperlink>
                            <w:r w:rsidRPr="006F7E9C">
                              <w:rPr>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A0226C">
              <v:shapetype id="_x0000_t202" coordsize="21600,21600" o:spt="202" path="m,l,21600r21600,l21600,xe" w14:anchorId="703FE3A3">
                <v:stroke joinstyle="miter"/>
                <v:path gradientshapeok="t" o:connecttype="rect"/>
              </v:shapetype>
              <v:shape id="Text Box 2" style="position:absolute;margin-left:502.3pt;margin-top:493.85pt;width:553.5pt;height:13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ezDQIAACA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">
                <v:textbox>
                  <w:txbxContent>
                    <w:p w:rsidRPr="006F7E9C" w:rsidR="00BB1E90" w:rsidP="00BB1E90" w:rsidRDefault="00BB1E90" w14:paraId="6D02FBB9" w14:textId="3B29821F">
                      <w:pPr>
                        <w:jc w:val="center"/>
                        <w:rPr>
                          <w:b/>
                          <w:sz w:val="22"/>
                          <w:szCs w:val="12"/>
                        </w:rPr>
                      </w:pPr>
                      <w:r w:rsidRPr="006F7E9C">
                        <w:rPr>
                          <w:b/>
                          <w:sz w:val="22"/>
                          <w:szCs w:val="12"/>
                        </w:rPr>
                        <w:t>PHOTO RELEASE NOTICE</w:t>
                      </w:r>
                    </w:p>
                    <w:p w:rsidRPr="0016208D" w:rsidR="00350F61" w:rsidP="00BB1E90" w:rsidRDefault="00350F61" w14:paraId="672A6659" w14:textId="77777777">
                      <w:pPr>
                        <w:jc w:val="center"/>
                        <w:rPr>
                          <w:b/>
                          <w:sz w:val="12"/>
                          <w:szCs w:val="12"/>
                        </w:rPr>
                      </w:pPr>
                    </w:p>
                    <w:p w:rsidRPr="006F7E9C" w:rsidR="00FE306E" w:rsidP="00D55926" w:rsidRDefault="00FE306E" w14:paraId="11F2EA89" w14:textId="42146BF5">
                      <w:pPr>
                        <w:jc w:val="both"/>
                        <w:rPr>
                          <w:bCs/>
                          <w:sz w:val="20"/>
                          <w:szCs w:val="20"/>
                        </w:rPr>
                      </w:pPr>
                      <w:r w:rsidRPr="006F7E9C">
                        <w:rPr>
                          <w:bCs/>
                          <w:sz w:val="20"/>
                          <w:szCs w:val="20"/>
                        </w:rPr>
                        <w:t>By participating in the ASC Annual Meeting, attendees grant permission to the American Society of Criminology to use their likeness, image, and voice in photography and video captured during the conference while engaged in conference activities. This includes but is not limited to:</w:t>
                      </w:r>
                      <w:r w:rsidR="00644B7A">
                        <w:rPr>
                          <w:bCs/>
                          <w:sz w:val="20"/>
                          <w:szCs w:val="20"/>
                        </w:rPr>
                        <w:t xml:space="preserve">  </w:t>
                      </w:r>
                      <w:r w:rsidR="00D55926">
                        <w:rPr>
                          <w:bCs/>
                          <w:sz w:val="20"/>
                          <w:szCs w:val="20"/>
                        </w:rPr>
                        <w:t>i</w:t>
                      </w:r>
                      <w:r w:rsidRPr="006F7E9C">
                        <w:rPr>
                          <w:bCs/>
                          <w:sz w:val="20"/>
                          <w:szCs w:val="20"/>
                        </w:rPr>
                        <w:t>nclusion in promotional materials such as brochures, posters, and banners</w:t>
                      </w:r>
                      <w:r w:rsidR="00D55926">
                        <w:rPr>
                          <w:bCs/>
                          <w:sz w:val="20"/>
                          <w:szCs w:val="20"/>
                        </w:rPr>
                        <w:t>; p</w:t>
                      </w:r>
                      <w:r w:rsidRPr="006F7E9C">
                        <w:rPr>
                          <w:bCs/>
                          <w:sz w:val="20"/>
                          <w:szCs w:val="20"/>
                        </w:rPr>
                        <w:t>ublication on official ASC websites and affiliated social media channels</w:t>
                      </w:r>
                      <w:r w:rsidR="00D55926">
                        <w:rPr>
                          <w:bCs/>
                          <w:sz w:val="20"/>
                          <w:szCs w:val="20"/>
                        </w:rPr>
                        <w:t>; and, u</w:t>
                      </w:r>
                      <w:r w:rsidRPr="006F7E9C">
                        <w:rPr>
                          <w:bCs/>
                          <w:sz w:val="20"/>
                          <w:szCs w:val="20"/>
                        </w:rPr>
                        <w:t>se in press releases and media coverage related to the 79th ASC Annual Meeting.</w:t>
                      </w:r>
                    </w:p>
                    <w:p w:rsidRPr="002E7E2F" w:rsidR="008E53F4" w:rsidP="00FE306E" w:rsidRDefault="008E53F4" w14:paraId="0A37501D" w14:textId="77777777">
                      <w:pPr>
                        <w:jc w:val="both"/>
                        <w:rPr>
                          <w:bCs/>
                          <w:sz w:val="12"/>
                          <w:szCs w:val="12"/>
                        </w:rPr>
                      </w:pPr>
                    </w:p>
                    <w:p w:rsidRPr="006F7E9C" w:rsidR="00FE306E" w:rsidP="00FE306E" w:rsidRDefault="008E53F4" w14:paraId="301EF508" w14:textId="6979F684">
                      <w:pPr>
                        <w:jc w:val="both"/>
                        <w:rPr>
                          <w:bCs/>
                          <w:sz w:val="20"/>
                          <w:szCs w:val="20"/>
                        </w:rPr>
                      </w:pPr>
                      <w:r w:rsidRPr="006F7E9C">
                        <w:rPr>
                          <w:bCs/>
                          <w:sz w:val="20"/>
                          <w:szCs w:val="20"/>
                        </w:rPr>
                        <w:t>Attendees</w:t>
                      </w:r>
                      <w:r w:rsidRPr="006F7E9C" w:rsidR="00FE306E">
                        <w:rPr>
                          <w:bCs/>
                          <w:sz w:val="20"/>
                          <w:szCs w:val="20"/>
                        </w:rPr>
                        <w:t xml:space="preserve"> understand that </w:t>
                      </w:r>
                      <w:r w:rsidRPr="006F7E9C" w:rsidR="004F5A3E">
                        <w:rPr>
                          <w:bCs/>
                          <w:sz w:val="20"/>
                          <w:szCs w:val="20"/>
                        </w:rPr>
                        <w:t xml:space="preserve">they </w:t>
                      </w:r>
                      <w:r w:rsidRPr="006F7E9C" w:rsidR="00FE306E">
                        <w:rPr>
                          <w:bCs/>
                          <w:sz w:val="20"/>
                          <w:szCs w:val="20"/>
                        </w:rPr>
                        <w:t>will not be compensated for any use of the photos, videos or recordings captured at the ASC Annual Meetings.</w:t>
                      </w:r>
                    </w:p>
                    <w:p w:rsidRPr="002E7E2F" w:rsidR="00296344" w:rsidP="00FE306E" w:rsidRDefault="00296344" w14:paraId="5DAB6C7B" w14:textId="77777777">
                      <w:pPr>
                        <w:jc w:val="both"/>
                        <w:rPr>
                          <w:bCs/>
                          <w:sz w:val="12"/>
                          <w:szCs w:val="12"/>
                        </w:rPr>
                      </w:pPr>
                    </w:p>
                    <w:p w:rsidRPr="006F7E9C" w:rsidR="00FE306E" w:rsidP="00FE306E" w:rsidRDefault="00FE306E" w14:paraId="550E1A1A" w14:textId="195C4716">
                      <w:pPr>
                        <w:jc w:val="both"/>
                        <w:rPr>
                          <w:bCs/>
                          <w:sz w:val="20"/>
                          <w:szCs w:val="20"/>
                        </w:rPr>
                      </w:pPr>
                      <w:r w:rsidRPr="006F7E9C">
                        <w:rPr>
                          <w:b/>
                          <w:sz w:val="20"/>
                          <w:szCs w:val="20"/>
                        </w:rPr>
                        <w:t>Opting Out:</w:t>
                      </w:r>
                      <w:r w:rsidRPr="006F7E9C" w:rsidR="00296344">
                        <w:rPr>
                          <w:b/>
                          <w:sz w:val="20"/>
                          <w:szCs w:val="20"/>
                        </w:rPr>
                        <w:t xml:space="preserve">   </w:t>
                      </w:r>
                      <w:r w:rsidRPr="006F7E9C">
                        <w:rPr>
                          <w:bCs/>
                          <w:sz w:val="20"/>
                          <w:szCs w:val="20"/>
                        </w:rPr>
                        <w:t xml:space="preserve">Attendees who prefer not to be photographed or filmed can opt out by notifying our Deputy Director, Sheena Case at the registration desk or by emailing at </w:t>
                      </w:r>
                      <w:hyperlink w:history="1" r:id="rId13">
                        <w:r w:rsidRPr="006F7E9C">
                          <w:rPr>
                            <w:rStyle w:val="Hyperlink"/>
                            <w:bCs/>
                            <w:sz w:val="20"/>
                            <w:szCs w:val="20"/>
                          </w:rPr>
                          <w:t>asc@asc41.org</w:t>
                        </w:r>
                      </w:hyperlink>
                      <w:r w:rsidRPr="006F7E9C">
                        <w:rPr>
                          <w:bCs/>
                          <w:sz w:val="20"/>
                          <w:szCs w:val="20"/>
                        </w:rPr>
                        <w:t>.</w:t>
                      </w:r>
                    </w:p>
                  </w:txbxContent>
                </v:textbox>
                <w10:wrap type="square" anchorx="margin"/>
              </v:shape>
            </w:pict>
          </mc:Fallback>
        </mc:AlternateContent>
      </w:r>
      <w:r w:rsidRPr="00C75333">
        <w:rPr>
          <w:noProof/>
          <w:szCs w:val="18"/>
        </w:rPr>
        <mc:AlternateContent>
          <mc:Choice Requires="wps">
            <w:drawing>
              <wp:anchor distT="45720" distB="45720" distL="114300" distR="114300" simplePos="0" relativeHeight="251661312" behindDoc="0" locked="0" layoutInCell="1" allowOverlap="1" wp14:anchorId="58DCE85D" wp14:editId="672ED0BB">
                <wp:simplePos x="0" y="0"/>
                <wp:positionH relativeFrom="margin">
                  <wp:align>right</wp:align>
                </wp:positionH>
                <wp:positionV relativeFrom="margin">
                  <wp:posOffset>1475105</wp:posOffset>
                </wp:positionV>
                <wp:extent cx="7029450" cy="49339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933950"/>
                        </a:xfrm>
                        <a:prstGeom prst="rect">
                          <a:avLst/>
                        </a:prstGeom>
                        <a:solidFill>
                          <a:srgbClr val="FFFFFF"/>
                        </a:solidFill>
                        <a:ln w="9525">
                          <a:solidFill>
                            <a:srgbClr val="000000"/>
                          </a:solidFill>
                          <a:miter lim="800000"/>
                          <a:headEnd/>
                          <a:tailEnd/>
                        </a:ln>
                      </wps:spPr>
                      <wps:txbx>
                        <w:txbxContent>
                          <w:p w14:paraId="73B3B056" w14:textId="6CC86390" w:rsidR="00C75333" w:rsidRPr="006F7E9C" w:rsidRDefault="00C75333" w:rsidP="00C75333">
                            <w:pPr>
                              <w:jc w:val="center"/>
                              <w:rPr>
                                <w:b/>
                                <w:sz w:val="22"/>
                                <w:szCs w:val="12"/>
                              </w:rPr>
                            </w:pPr>
                            <w:r w:rsidRPr="006F7E9C">
                              <w:rPr>
                                <w:b/>
                                <w:sz w:val="22"/>
                                <w:szCs w:val="12"/>
                              </w:rPr>
                              <w:t>CODE OF CONDUCT</w:t>
                            </w:r>
                          </w:p>
                          <w:p w14:paraId="1A4D5AE6" w14:textId="77777777" w:rsidR="000F0B70" w:rsidRPr="006F7E9C" w:rsidRDefault="000F0B70" w:rsidP="0087509D">
                            <w:pPr>
                              <w:jc w:val="both"/>
                              <w:rPr>
                                <w:b/>
                                <w:sz w:val="20"/>
                                <w:szCs w:val="14"/>
                              </w:rPr>
                            </w:pPr>
                            <w:r w:rsidRPr="006F7E9C">
                              <w:rPr>
                                <w:b/>
                                <w:sz w:val="20"/>
                                <w:szCs w:val="14"/>
                              </w:rPr>
                              <w:t>Introduction</w:t>
                            </w:r>
                          </w:p>
                          <w:p w14:paraId="24A4DAEF" w14:textId="7E337395" w:rsidR="000F0B70" w:rsidRPr="006F7E9C" w:rsidRDefault="000F0B70" w:rsidP="0087509D">
                            <w:pPr>
                              <w:jc w:val="both"/>
                              <w:rPr>
                                <w:sz w:val="20"/>
                                <w:szCs w:val="14"/>
                              </w:rPr>
                            </w:pPr>
                            <w:r w:rsidRPr="006F7E9C">
                              <w:rPr>
                                <w:sz w:val="20"/>
                                <w:szCs w:val="14"/>
                              </w:rPr>
                              <w:t>As an organization, we uphold our Code of Ethics (</w:t>
                            </w:r>
                            <w:hyperlink r:id="rId14" w:anchor="toggle-id-6" w:history="1">
                              <w:r w:rsidR="007C7D61" w:rsidRPr="006F7E9C">
                                <w:rPr>
                                  <w:rStyle w:val="Hyperlink"/>
                                  <w:sz w:val="20"/>
                                  <w:szCs w:val="20"/>
                                </w:rPr>
                                <w:t>https://asc41.org/about-asc/core-documents/#toggle-id-6</w:t>
                              </w:r>
                            </w:hyperlink>
                            <w:r w:rsidR="0087509D" w:rsidRPr="006F7E9C">
                              <w:rPr>
                                <w:sz w:val="20"/>
                                <w:szCs w:val="20"/>
                              </w:rPr>
                              <w:t>).</w:t>
                            </w:r>
                            <w:r w:rsidRPr="006F7E9C">
                              <w:rPr>
                                <w:sz w:val="20"/>
                                <w:szCs w:val="14"/>
                              </w:rPr>
                              <w:t xml:space="preserve"> Section II #5 of the Code states, “In their professional activities, ASC members are committed to enhancing the general well-being of societies and of the individuals and groups within them. Thus, ASC members have an obligation to avoid forms of social injustice such as discrimination, oppression, or harassment.” Section II #10 of the Code states, “ASC members do not force, coerce, or obtain through manipulation personal favors, sexual activity or economic or professional advantages from any person including faculty, students, research respondents, clients, patients, research assistants, clerical staff or colleagues.  ASC members will not engage in workplace harassment, aggression, or bullying of any kind.”</w:t>
                            </w:r>
                          </w:p>
                          <w:p w14:paraId="636FD133" w14:textId="77777777" w:rsidR="000F0B70" w:rsidRPr="000B28FF" w:rsidRDefault="000F0B70" w:rsidP="0087509D">
                            <w:pPr>
                              <w:jc w:val="both"/>
                              <w:rPr>
                                <w:sz w:val="12"/>
                                <w:szCs w:val="6"/>
                              </w:rPr>
                            </w:pPr>
                          </w:p>
                          <w:p w14:paraId="53B96B37" w14:textId="77777777" w:rsidR="000F0B70" w:rsidRPr="006F7E9C" w:rsidRDefault="000F0B70" w:rsidP="0087509D">
                            <w:pPr>
                              <w:jc w:val="both"/>
                              <w:rPr>
                                <w:sz w:val="20"/>
                                <w:szCs w:val="14"/>
                              </w:rPr>
                            </w:pPr>
                            <w:r w:rsidRPr="006F7E9C">
                              <w:rPr>
                                <w:sz w:val="20"/>
                                <w:szCs w:val="14"/>
                              </w:rPr>
                              <w:t>We remind all participants in ASC activities during the annual meeting that the Code of Ethics will be upheld so that all its members enjoy a welcoming environment free from unlawful discrimination, harassment and retaliation.  We refer to this as the Code of Conduct.</w:t>
                            </w:r>
                          </w:p>
                          <w:p w14:paraId="0B530715" w14:textId="77777777" w:rsidR="000F0B70" w:rsidRPr="000B28FF" w:rsidRDefault="000F0B70" w:rsidP="0087509D">
                            <w:pPr>
                              <w:jc w:val="both"/>
                              <w:rPr>
                                <w:sz w:val="12"/>
                                <w:szCs w:val="6"/>
                              </w:rPr>
                            </w:pPr>
                          </w:p>
                          <w:p w14:paraId="0B436BE7" w14:textId="77777777" w:rsidR="000F0B70" w:rsidRPr="006F7E9C" w:rsidRDefault="000F0B70" w:rsidP="0087509D">
                            <w:pPr>
                              <w:jc w:val="both"/>
                              <w:rPr>
                                <w:b/>
                                <w:sz w:val="20"/>
                                <w:szCs w:val="14"/>
                              </w:rPr>
                            </w:pPr>
                            <w:r w:rsidRPr="006F7E9C">
                              <w:rPr>
                                <w:b/>
                                <w:sz w:val="20"/>
                                <w:szCs w:val="14"/>
                              </w:rPr>
                              <w:t>Application</w:t>
                            </w:r>
                          </w:p>
                          <w:p w14:paraId="348F2408" w14:textId="77777777" w:rsidR="000F0B70" w:rsidRPr="006F7E9C" w:rsidRDefault="000F0B70" w:rsidP="0087509D">
                            <w:pPr>
                              <w:jc w:val="both"/>
                              <w:rPr>
                                <w:sz w:val="20"/>
                                <w:szCs w:val="14"/>
                              </w:rPr>
                            </w:pPr>
                            <w:r w:rsidRPr="006F7E9C">
                              <w:rPr>
                                <w:sz w:val="20"/>
                                <w:szCs w:val="14"/>
                              </w:rPr>
                              <w:t xml:space="preserve">This policy applies to all participants in ASC activities, including but not limited to event attendees, professionals, students, guests, staff, contractors, exhibitors, and participants in scientific sessions, on tours, and other social events of any ASC meeting or other activity. </w:t>
                            </w:r>
                          </w:p>
                          <w:p w14:paraId="726619B3" w14:textId="77777777" w:rsidR="000F0B70" w:rsidRPr="000B28FF" w:rsidRDefault="000F0B70" w:rsidP="0087509D">
                            <w:pPr>
                              <w:jc w:val="both"/>
                              <w:rPr>
                                <w:sz w:val="12"/>
                                <w:szCs w:val="6"/>
                              </w:rPr>
                            </w:pPr>
                          </w:p>
                          <w:p w14:paraId="51F4DD37" w14:textId="77777777" w:rsidR="000F0B70" w:rsidRPr="006F7E9C" w:rsidRDefault="000F0B70" w:rsidP="0087509D">
                            <w:pPr>
                              <w:jc w:val="both"/>
                              <w:rPr>
                                <w:b/>
                                <w:sz w:val="20"/>
                                <w:szCs w:val="14"/>
                              </w:rPr>
                            </w:pPr>
                            <w:r w:rsidRPr="006F7E9C">
                              <w:rPr>
                                <w:b/>
                                <w:sz w:val="20"/>
                                <w:szCs w:val="14"/>
                              </w:rPr>
                              <w:t>Expected Conduct</w:t>
                            </w:r>
                          </w:p>
                          <w:p w14:paraId="39D7641E" w14:textId="77777777" w:rsidR="000F0B70" w:rsidRPr="006F7E9C" w:rsidRDefault="000F0B70" w:rsidP="0087509D">
                            <w:pPr>
                              <w:jc w:val="both"/>
                              <w:rPr>
                                <w:sz w:val="20"/>
                                <w:szCs w:val="14"/>
                              </w:rPr>
                            </w:pPr>
                            <w:r w:rsidRPr="006F7E9C">
                              <w:rPr>
                                <w:sz w:val="20"/>
                                <w:szCs w:val="14"/>
                              </w:rPr>
                              <w:t>All participants at ASC meetings are expected to abide by the Code of Conduct in all meeting venues including ancillary events as well as official and unofficial social gatherings.  This Code of Conduct is designed to reinforce the norms of professional respect that are necessary to promote the conditions for free academic interchange. If you witness potential harm to a conference participant, please be proactive, to the extent that you are comfortable, in helping to present or mitigate that harm.</w:t>
                            </w:r>
                          </w:p>
                          <w:p w14:paraId="1728A446" w14:textId="77777777" w:rsidR="000F0B70" w:rsidRPr="000B28FF" w:rsidRDefault="000F0B70" w:rsidP="0087509D">
                            <w:pPr>
                              <w:jc w:val="both"/>
                              <w:rPr>
                                <w:sz w:val="12"/>
                                <w:szCs w:val="12"/>
                              </w:rPr>
                            </w:pPr>
                          </w:p>
                          <w:p w14:paraId="0D32CEF3" w14:textId="77777777" w:rsidR="000F0B70" w:rsidRPr="006F7E9C" w:rsidRDefault="000F0B70" w:rsidP="0087509D">
                            <w:pPr>
                              <w:jc w:val="both"/>
                              <w:rPr>
                                <w:sz w:val="20"/>
                                <w:szCs w:val="14"/>
                              </w:rPr>
                            </w:pPr>
                            <w:r w:rsidRPr="006F7E9C">
                              <w:rPr>
                                <w:b/>
                                <w:sz w:val="20"/>
                                <w:szCs w:val="14"/>
                              </w:rPr>
                              <w:t>Unacceptable conduct</w:t>
                            </w:r>
                            <w:r w:rsidRPr="006F7E9C">
                              <w:rPr>
                                <w:sz w:val="20"/>
                                <w:szCs w:val="14"/>
                              </w:rPr>
                              <w:t xml:space="preserve"> </w:t>
                            </w:r>
                          </w:p>
                          <w:p w14:paraId="7139F89F" w14:textId="77777777" w:rsidR="000F0B70" w:rsidRPr="006F7E9C" w:rsidRDefault="000F0B70" w:rsidP="0087509D">
                            <w:pPr>
                              <w:jc w:val="both"/>
                              <w:rPr>
                                <w:sz w:val="20"/>
                                <w:szCs w:val="20"/>
                              </w:rPr>
                            </w:pPr>
                            <w:r w:rsidRPr="006F7E9C">
                              <w:rPr>
                                <w:sz w:val="20"/>
                                <w:szCs w:val="14"/>
                              </w:rPr>
                              <w:t>Threatening physical or verbal actions and disorderly or disruptive conduct will not be tolerated. Harassment, including verbal comments relating to gender, sexual orientation, disability, race, ethnicity, religion, age, national origin, gender identity or expression, veteran status or other protected statuses, or sexual images in public spaces, deliberate intimidation, stalking, unauthorized or inappropriate photography or recording, inappropriate physical contact, and unwelcome sexual attention, will not be tolerated.</w:t>
                            </w:r>
                          </w:p>
                          <w:p w14:paraId="1A6EF1CE" w14:textId="1CA7B8BC" w:rsidR="00C75333" w:rsidRPr="001E6E6D" w:rsidRDefault="00C75333" w:rsidP="0087509D">
                            <w:pPr>
                              <w:jc w:val="both"/>
                              <w:rPr>
                                <w:sz w:val="12"/>
                                <w:szCs w:val="12"/>
                              </w:rPr>
                            </w:pPr>
                          </w:p>
                          <w:p w14:paraId="6966C256" w14:textId="49F35516" w:rsidR="009764FA" w:rsidRPr="006F7E9C" w:rsidRDefault="009764FA" w:rsidP="0087509D">
                            <w:pPr>
                              <w:jc w:val="both"/>
                              <w:rPr>
                                <w:b/>
                                <w:bCs/>
                                <w:sz w:val="20"/>
                                <w:szCs w:val="20"/>
                              </w:rPr>
                            </w:pPr>
                            <w:r w:rsidRPr="006F7E9C">
                              <w:rPr>
                                <w:b/>
                                <w:bCs/>
                                <w:sz w:val="20"/>
                                <w:szCs w:val="20"/>
                              </w:rPr>
                              <w:t>Adherence &amp; Reporting</w:t>
                            </w:r>
                          </w:p>
                          <w:p w14:paraId="5B6C4A5D" w14:textId="34C3678C" w:rsidR="0087509D" w:rsidRPr="006F7E9C" w:rsidRDefault="0087509D" w:rsidP="0087509D">
                            <w:pPr>
                              <w:jc w:val="both"/>
                              <w:rPr>
                                <w:sz w:val="20"/>
                                <w:szCs w:val="20"/>
                              </w:rPr>
                            </w:pPr>
                            <w:r w:rsidRPr="006F7E9C">
                              <w:rPr>
                                <w:sz w:val="20"/>
                                <w:szCs w:val="20"/>
                              </w:rPr>
                              <w:t>Annual Meeting participants &amp; attendees bear the responsibility to adhere to this Code, to ask questions and seek proper guidance if occasions arise, and to report suspected violations of this Code of Conduct. To report an incident, use the Lighthouse Services anonymous telephone hotline (855-222-0916) or email (</w:t>
                            </w:r>
                            <w:hyperlink r:id="rId15" w:history="1">
                              <w:r w:rsidRPr="006F7E9C">
                                <w:rPr>
                                  <w:rStyle w:val="Hyperlink"/>
                                  <w:sz w:val="20"/>
                                  <w:szCs w:val="20"/>
                                </w:rPr>
                                <w:t>reports@lighthouse-services.com</w:t>
                              </w:r>
                            </w:hyperlink>
                            <w:r w:rsidRPr="006F7E9C">
                              <w:rPr>
                                <w:sz w:val="20"/>
                                <w:szCs w:val="20"/>
                              </w:rPr>
                              <w:t xml:space="preserve">, and reference ASC) or </w:t>
                            </w:r>
                            <w:hyperlink r:id="rId16" w:history="1">
                              <w:r w:rsidRPr="006F7E9C">
                                <w:rPr>
                                  <w:rStyle w:val="Hyperlink"/>
                                  <w:sz w:val="20"/>
                                  <w:szCs w:val="20"/>
                                </w:rPr>
                                <w:t>https://www.lighthouse-services.com/asc41</w:t>
                              </w:r>
                            </w:hyperlink>
                            <w:r w:rsidRPr="006F7E9C">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423710D">
              <v:shape id="_x0000_s1027" style="position:absolute;margin-left:502.3pt;margin-top:116.15pt;width:553.5pt;height:38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BzEQIAACc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" w14:anchorId="58DCE85D">
                <v:textbox>
                  <w:txbxContent>
                    <w:p w:rsidRPr="006F7E9C" w:rsidR="00C75333" w:rsidP="00C75333" w:rsidRDefault="00C75333" w14:paraId="5E3DF65C" w14:textId="6CC86390">
                      <w:pPr>
                        <w:jc w:val="center"/>
                        <w:rPr>
                          <w:b/>
                          <w:sz w:val="22"/>
                          <w:szCs w:val="12"/>
                        </w:rPr>
                      </w:pPr>
                      <w:r w:rsidRPr="006F7E9C">
                        <w:rPr>
                          <w:b/>
                          <w:sz w:val="22"/>
                          <w:szCs w:val="12"/>
                        </w:rPr>
                        <w:t>CODE OF CONDUCT</w:t>
                      </w:r>
                    </w:p>
                    <w:p w:rsidRPr="006F7E9C" w:rsidR="000F0B70" w:rsidP="0087509D" w:rsidRDefault="000F0B70" w14:paraId="3E7A9F1C" w14:textId="77777777">
                      <w:pPr>
                        <w:jc w:val="both"/>
                        <w:rPr>
                          <w:b/>
                          <w:sz w:val="20"/>
                          <w:szCs w:val="14"/>
                        </w:rPr>
                      </w:pPr>
                      <w:r w:rsidRPr="006F7E9C">
                        <w:rPr>
                          <w:b/>
                          <w:sz w:val="20"/>
                          <w:szCs w:val="14"/>
                        </w:rPr>
                        <w:t>Introduction</w:t>
                      </w:r>
                    </w:p>
                    <w:p w:rsidRPr="006F7E9C" w:rsidR="000F0B70" w:rsidP="0087509D" w:rsidRDefault="000F0B70" w14:paraId="72ED568C" w14:textId="7E337395">
                      <w:pPr>
                        <w:jc w:val="both"/>
                        <w:rPr>
                          <w:sz w:val="20"/>
                          <w:szCs w:val="14"/>
                        </w:rPr>
                      </w:pPr>
                      <w:r w:rsidRPr="006F7E9C">
                        <w:rPr>
                          <w:sz w:val="20"/>
                          <w:szCs w:val="14"/>
                        </w:rPr>
                        <w:t>As an organization, we uphold our Code of Ethics (</w:t>
                      </w:r>
                      <w:hyperlink w:history="1" w:anchor="toggle-id-6" r:id="rId17">
                        <w:r w:rsidRPr="006F7E9C" w:rsidR="007C7D61">
                          <w:rPr>
                            <w:rStyle w:val="Hyperlink"/>
                            <w:sz w:val="20"/>
                            <w:szCs w:val="20"/>
                          </w:rPr>
                          <w:t>https://asc41.org/about-asc/core-documents/#toggle-id-6</w:t>
                        </w:r>
                      </w:hyperlink>
                      <w:r w:rsidRPr="006F7E9C" w:rsidR="0087509D">
                        <w:rPr>
                          <w:sz w:val="20"/>
                          <w:szCs w:val="20"/>
                        </w:rPr>
                        <w:t>).</w:t>
                      </w:r>
                      <w:r w:rsidRPr="006F7E9C">
                        <w:rPr>
                          <w:sz w:val="20"/>
                          <w:szCs w:val="14"/>
                        </w:rPr>
                        <w:t xml:space="preserve"> Section II #5 of the Code states, “In their professional activities, ASC members are committed to enhancing the general well-being of societies and of the individuals and groups within them. Thus, ASC members have an obligation to avoid forms of social injustice such as discrimination, oppression, or harassment.” Section II #10 of the Code states, “ASC members do not force, coerce, or obtain through manipulation personal favors, sexual activity or economic or professional advantages from any person including faculty, students, research respondents, clients, patients, research assistants, clerical staff or colleagues.  ASC members will not engage in workplace harassment, aggression, or bullying of any kind.”</w:t>
                      </w:r>
                    </w:p>
                    <w:p w:rsidRPr="000B28FF" w:rsidR="000F0B70" w:rsidP="0087509D" w:rsidRDefault="000F0B70" w14:paraId="02EB378F" w14:textId="77777777">
                      <w:pPr>
                        <w:jc w:val="both"/>
                        <w:rPr>
                          <w:sz w:val="12"/>
                          <w:szCs w:val="6"/>
                        </w:rPr>
                      </w:pPr>
                    </w:p>
                    <w:p w:rsidRPr="006F7E9C" w:rsidR="000F0B70" w:rsidP="0087509D" w:rsidRDefault="000F0B70" w14:paraId="5769F94F" w14:textId="77777777">
                      <w:pPr>
                        <w:jc w:val="both"/>
                        <w:rPr>
                          <w:sz w:val="20"/>
                          <w:szCs w:val="14"/>
                        </w:rPr>
                      </w:pPr>
                      <w:r w:rsidRPr="006F7E9C">
                        <w:rPr>
                          <w:sz w:val="20"/>
                          <w:szCs w:val="14"/>
                        </w:rPr>
                        <w:t>We remind all participants in ASC activities during the annual meeting that the Code of Ethics will be upheld so that all its members enjoy a welcoming environment free from unlawful discrimination, harassment and retaliation.  We refer to this as the Code of Conduct.</w:t>
                      </w:r>
                    </w:p>
                    <w:p w:rsidRPr="000B28FF" w:rsidR="000F0B70" w:rsidP="0087509D" w:rsidRDefault="000F0B70" w14:paraId="6A05A809" w14:textId="77777777">
                      <w:pPr>
                        <w:jc w:val="both"/>
                        <w:rPr>
                          <w:sz w:val="12"/>
                          <w:szCs w:val="6"/>
                        </w:rPr>
                      </w:pPr>
                    </w:p>
                    <w:p w:rsidRPr="006F7E9C" w:rsidR="000F0B70" w:rsidP="0087509D" w:rsidRDefault="000F0B70" w14:paraId="2BCC458A" w14:textId="77777777">
                      <w:pPr>
                        <w:jc w:val="both"/>
                        <w:rPr>
                          <w:b/>
                          <w:sz w:val="20"/>
                          <w:szCs w:val="14"/>
                        </w:rPr>
                      </w:pPr>
                      <w:r w:rsidRPr="006F7E9C">
                        <w:rPr>
                          <w:b/>
                          <w:sz w:val="20"/>
                          <w:szCs w:val="14"/>
                        </w:rPr>
                        <w:t>Application</w:t>
                      </w:r>
                    </w:p>
                    <w:p w:rsidRPr="006F7E9C" w:rsidR="000F0B70" w:rsidP="0087509D" w:rsidRDefault="000F0B70" w14:paraId="69F05DA8" w14:textId="77777777">
                      <w:pPr>
                        <w:jc w:val="both"/>
                        <w:rPr>
                          <w:sz w:val="20"/>
                          <w:szCs w:val="14"/>
                        </w:rPr>
                      </w:pPr>
                      <w:r w:rsidRPr="006F7E9C">
                        <w:rPr>
                          <w:sz w:val="20"/>
                          <w:szCs w:val="14"/>
                        </w:rPr>
                        <w:t xml:space="preserve">This policy applies to all participants in ASC activities, including but not limited to event attendees, professionals, students, guests, staff, contractors, exhibitors, and participants in scientific sessions, on tours, and other social events of any ASC meeting or other activity. </w:t>
                      </w:r>
                    </w:p>
                    <w:p w:rsidRPr="000B28FF" w:rsidR="000F0B70" w:rsidP="0087509D" w:rsidRDefault="000F0B70" w14:paraId="5A39BBE3" w14:textId="77777777">
                      <w:pPr>
                        <w:jc w:val="both"/>
                        <w:rPr>
                          <w:sz w:val="12"/>
                          <w:szCs w:val="6"/>
                        </w:rPr>
                      </w:pPr>
                    </w:p>
                    <w:p w:rsidRPr="006F7E9C" w:rsidR="000F0B70" w:rsidP="0087509D" w:rsidRDefault="000F0B70" w14:paraId="2DDA1234" w14:textId="77777777">
                      <w:pPr>
                        <w:jc w:val="both"/>
                        <w:rPr>
                          <w:b/>
                          <w:sz w:val="20"/>
                          <w:szCs w:val="14"/>
                        </w:rPr>
                      </w:pPr>
                      <w:r w:rsidRPr="006F7E9C">
                        <w:rPr>
                          <w:b/>
                          <w:sz w:val="20"/>
                          <w:szCs w:val="14"/>
                        </w:rPr>
                        <w:t>Expected Conduct</w:t>
                      </w:r>
                    </w:p>
                    <w:p w:rsidRPr="006F7E9C" w:rsidR="000F0B70" w:rsidP="0087509D" w:rsidRDefault="000F0B70" w14:paraId="1D5521AE" w14:textId="77777777">
                      <w:pPr>
                        <w:jc w:val="both"/>
                        <w:rPr>
                          <w:sz w:val="20"/>
                          <w:szCs w:val="14"/>
                        </w:rPr>
                      </w:pPr>
                      <w:r w:rsidRPr="006F7E9C">
                        <w:rPr>
                          <w:sz w:val="20"/>
                          <w:szCs w:val="14"/>
                        </w:rPr>
                        <w:t>All participants at ASC meetings are expected to abide by the Code of Conduct in all meeting venues including ancillary events as well as official and unofficial social gatherings.  This Code of Conduct is designed to reinforce the norms of professional respect that are necessary to promote the conditions for free academic interchange. If you witness potential harm to a conference participant, please be proactive, to the extent that you are comfortable, in helping to present or mitigate that harm.</w:t>
                      </w:r>
                    </w:p>
                    <w:p w:rsidRPr="000B28FF" w:rsidR="000F0B70" w:rsidP="0087509D" w:rsidRDefault="000F0B70" w14:paraId="41C8F396" w14:textId="77777777">
                      <w:pPr>
                        <w:jc w:val="both"/>
                        <w:rPr>
                          <w:sz w:val="12"/>
                          <w:szCs w:val="12"/>
                        </w:rPr>
                      </w:pPr>
                    </w:p>
                    <w:p w:rsidRPr="006F7E9C" w:rsidR="000F0B70" w:rsidP="0087509D" w:rsidRDefault="000F0B70" w14:paraId="151F8C59" w14:textId="77777777">
                      <w:pPr>
                        <w:jc w:val="both"/>
                        <w:rPr>
                          <w:sz w:val="20"/>
                          <w:szCs w:val="14"/>
                        </w:rPr>
                      </w:pPr>
                      <w:r w:rsidRPr="006F7E9C">
                        <w:rPr>
                          <w:b/>
                          <w:sz w:val="20"/>
                          <w:szCs w:val="14"/>
                        </w:rPr>
                        <w:t>Unacceptable conduct</w:t>
                      </w:r>
                      <w:r w:rsidRPr="006F7E9C">
                        <w:rPr>
                          <w:sz w:val="20"/>
                          <w:szCs w:val="14"/>
                        </w:rPr>
                        <w:t xml:space="preserve"> </w:t>
                      </w:r>
                    </w:p>
                    <w:p w:rsidRPr="006F7E9C" w:rsidR="000F0B70" w:rsidP="0087509D" w:rsidRDefault="000F0B70" w14:paraId="5FCF64B2" w14:textId="77777777">
                      <w:pPr>
                        <w:jc w:val="both"/>
                        <w:rPr>
                          <w:sz w:val="20"/>
                          <w:szCs w:val="20"/>
                        </w:rPr>
                      </w:pPr>
                      <w:r w:rsidRPr="006F7E9C">
                        <w:rPr>
                          <w:sz w:val="20"/>
                          <w:szCs w:val="14"/>
                        </w:rPr>
                        <w:t>Threatening physical or verbal actions and disorderly or disruptive conduct will not be tolerated. Harassment, including verbal comments relating to gender, sexual orientation, disability, race, ethnicity, religion, age, national origin, gender identity or expression, veteran status or other protected statuses, or sexual images in public spaces, deliberate intimidation, stalking, unauthorized or inappropriate photography or recording, inappropriate physical contact, and unwelcome sexual attention, will not be tolerated.</w:t>
                      </w:r>
                    </w:p>
                    <w:p w:rsidRPr="001E6E6D" w:rsidR="00C75333" w:rsidP="0087509D" w:rsidRDefault="00C75333" w14:paraId="72A3D3EC" w14:textId="1CA7B8BC">
                      <w:pPr>
                        <w:jc w:val="both"/>
                        <w:rPr>
                          <w:sz w:val="12"/>
                          <w:szCs w:val="12"/>
                        </w:rPr>
                      </w:pPr>
                    </w:p>
                    <w:p w:rsidRPr="006F7E9C" w:rsidR="009764FA" w:rsidP="0087509D" w:rsidRDefault="009764FA" w14:paraId="3748028D" w14:textId="49F35516">
                      <w:pPr>
                        <w:jc w:val="both"/>
                        <w:rPr>
                          <w:b/>
                          <w:bCs/>
                          <w:sz w:val="20"/>
                          <w:szCs w:val="20"/>
                        </w:rPr>
                      </w:pPr>
                      <w:r w:rsidRPr="006F7E9C">
                        <w:rPr>
                          <w:b/>
                          <w:bCs/>
                          <w:sz w:val="20"/>
                          <w:szCs w:val="20"/>
                        </w:rPr>
                        <w:t>Adherence &amp; Reporting</w:t>
                      </w:r>
                    </w:p>
                    <w:p w:rsidRPr="006F7E9C" w:rsidR="0087509D" w:rsidP="0087509D" w:rsidRDefault="0087509D" w14:paraId="787DB773" w14:textId="34C3678C">
                      <w:pPr>
                        <w:jc w:val="both"/>
                        <w:rPr>
                          <w:sz w:val="20"/>
                          <w:szCs w:val="20"/>
                        </w:rPr>
                      </w:pPr>
                      <w:r w:rsidRPr="006F7E9C">
                        <w:rPr>
                          <w:sz w:val="20"/>
                          <w:szCs w:val="20"/>
                        </w:rPr>
                        <w:t>Annual Meeting participants &amp; attendees bear the responsibility to adhere to this Code, to ask questions and seek proper guidance if occasions arise, and to report suspected violations of this Code of Conduct. To report an incident, use the Lighthouse Services anonymous telephone hotline (855-222-0916) or email (</w:t>
                      </w:r>
                      <w:hyperlink w:history="1" r:id="rId18">
                        <w:r w:rsidRPr="006F7E9C">
                          <w:rPr>
                            <w:rStyle w:val="Hyperlink"/>
                            <w:sz w:val="20"/>
                            <w:szCs w:val="20"/>
                          </w:rPr>
                          <w:t>reports@lighthouse-services.com</w:t>
                        </w:r>
                      </w:hyperlink>
                      <w:r w:rsidRPr="006F7E9C">
                        <w:rPr>
                          <w:sz w:val="20"/>
                          <w:szCs w:val="20"/>
                        </w:rPr>
                        <w:t xml:space="preserve">, and reference ASC) or </w:t>
                      </w:r>
                      <w:hyperlink w:history="1" r:id="rId19">
                        <w:r w:rsidRPr="006F7E9C">
                          <w:rPr>
                            <w:rStyle w:val="Hyperlink"/>
                            <w:sz w:val="20"/>
                            <w:szCs w:val="20"/>
                          </w:rPr>
                          <w:t>https://www.lighthouse-services.com/asc41</w:t>
                        </w:r>
                      </w:hyperlink>
                      <w:r w:rsidRPr="006F7E9C">
                        <w:rPr>
                          <w:sz w:val="20"/>
                          <w:szCs w:val="20"/>
                        </w:rPr>
                        <w:t>.</w:t>
                      </w:r>
                    </w:p>
                  </w:txbxContent>
                </v:textbox>
                <w10:wrap type="square" anchorx="margin" anchory="margin"/>
              </v:shape>
            </w:pict>
          </mc:Fallback>
        </mc:AlternateContent>
      </w:r>
    </w:p>
    <w:sectPr w:rsidR="00F46DFB" w:rsidRPr="00D361F9" w:rsidSect="00A8630B">
      <w:headerReference w:type="default" r:id="rId20"/>
      <w:footerReference w:type="default" r:id="rId21"/>
      <w:pgSz w:w="12240" w:h="15840" w:code="1"/>
      <w:pgMar w:top="288" w:right="576" w:bottom="288" w:left="576"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E9E2" w14:textId="77777777" w:rsidR="002C41EA" w:rsidRDefault="002C41EA">
      <w:r>
        <w:separator/>
      </w:r>
    </w:p>
  </w:endnote>
  <w:endnote w:type="continuationSeparator" w:id="0">
    <w:p w14:paraId="5A635F8C" w14:textId="77777777" w:rsidR="002C41EA" w:rsidRDefault="002C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FC95" w14:textId="77777777" w:rsidR="009247B7" w:rsidRPr="007345E5" w:rsidRDefault="009247B7" w:rsidP="008A22F4">
    <w:pPr>
      <w:pStyle w:val="NormalWeb"/>
      <w:pBdr>
        <w:top w:val="double" w:sz="4" w:space="0" w:color="auto"/>
        <w:left w:val="double" w:sz="4" w:space="4" w:color="auto"/>
        <w:bottom w:val="double" w:sz="4" w:space="1" w:color="auto"/>
        <w:right w:val="double" w:sz="4" w:space="4" w:color="auto"/>
      </w:pBdr>
      <w:spacing w:before="0" w:beforeAutospacing="0" w:after="120" w:afterAutospacing="0"/>
      <w:rPr>
        <w:i/>
        <w:sz w:val="18"/>
        <w:szCs w:val="18"/>
      </w:rPr>
    </w:pPr>
    <w:r w:rsidRPr="007345E5">
      <w:rPr>
        <w:i/>
        <w:sz w:val="18"/>
        <w:szCs w:val="18"/>
      </w:rPr>
      <w:t>Section to be filled out by ASC</w:t>
    </w:r>
  </w:p>
  <w:tbl>
    <w:tblPr>
      <w:tblW w:w="0" w:type="auto"/>
      <w:tblLook w:val="04A0" w:firstRow="1" w:lastRow="0" w:firstColumn="1" w:lastColumn="0" w:noHBand="0" w:noVBand="1"/>
    </w:tblPr>
    <w:tblGrid>
      <w:gridCol w:w="2769"/>
      <w:gridCol w:w="2773"/>
      <w:gridCol w:w="2773"/>
      <w:gridCol w:w="2773"/>
    </w:tblGrid>
    <w:tr w:rsidR="009247B7" w:rsidRPr="00843FBE" w14:paraId="5089789A" w14:textId="77777777" w:rsidTr="00843FBE">
      <w:tc>
        <w:tcPr>
          <w:tcW w:w="2826" w:type="dxa"/>
          <w:vAlign w:val="bottom"/>
        </w:tcPr>
        <w:p w14:paraId="03BAE6DB" w14:textId="77777777" w:rsidR="009247B7" w:rsidRPr="00843FBE" w:rsidRDefault="009247B7" w:rsidP="00843FBE">
          <w:pPr>
            <w:pStyle w:val="NormalWeb"/>
            <w:spacing w:before="0" w:beforeAutospacing="0" w:after="0" w:afterAutospacing="0"/>
            <w:rPr>
              <w:sz w:val="18"/>
              <w:szCs w:val="18"/>
            </w:rPr>
          </w:pPr>
          <w:r w:rsidRPr="00843FBE">
            <w:rPr>
              <w:sz w:val="18"/>
              <w:szCs w:val="18"/>
            </w:rPr>
            <w:t xml:space="preserve">Total </w:t>
          </w:r>
          <w:r w:rsidR="00580825">
            <w:rPr>
              <w:sz w:val="18"/>
              <w:szCs w:val="18"/>
            </w:rPr>
            <w:t>____________</w:t>
          </w:r>
        </w:p>
      </w:tc>
      <w:tc>
        <w:tcPr>
          <w:tcW w:w="2826" w:type="dxa"/>
          <w:vAlign w:val="bottom"/>
        </w:tcPr>
        <w:p w14:paraId="34370373" w14:textId="77777777" w:rsidR="009247B7" w:rsidRPr="00843FBE" w:rsidRDefault="009247B7" w:rsidP="00843FBE">
          <w:pPr>
            <w:pStyle w:val="NormalWeb"/>
            <w:spacing w:before="0" w:beforeAutospacing="0" w:after="0" w:afterAutospacing="0"/>
            <w:rPr>
              <w:sz w:val="18"/>
              <w:szCs w:val="18"/>
            </w:rPr>
          </w:pPr>
          <w:r w:rsidRPr="00843FBE">
            <w:rPr>
              <w:sz w:val="18"/>
              <w:szCs w:val="18"/>
            </w:rPr>
            <w:t>Date _____________</w:t>
          </w:r>
        </w:p>
      </w:tc>
      <w:tc>
        <w:tcPr>
          <w:tcW w:w="2826" w:type="dxa"/>
          <w:vAlign w:val="bottom"/>
        </w:tcPr>
        <w:p w14:paraId="3D8C2CD7" w14:textId="77777777" w:rsidR="009247B7" w:rsidRPr="00843FBE" w:rsidRDefault="009247B7" w:rsidP="00843FBE">
          <w:pPr>
            <w:pStyle w:val="NormalWeb"/>
            <w:spacing w:before="0" w:beforeAutospacing="0" w:after="0" w:afterAutospacing="0"/>
            <w:rPr>
              <w:sz w:val="18"/>
              <w:szCs w:val="18"/>
            </w:rPr>
          </w:pPr>
          <w:r w:rsidRPr="00843FBE">
            <w:rPr>
              <w:sz w:val="18"/>
              <w:szCs w:val="18"/>
            </w:rPr>
            <w:t>Check/MO # _____________</w:t>
          </w:r>
        </w:p>
      </w:tc>
      <w:tc>
        <w:tcPr>
          <w:tcW w:w="2826" w:type="dxa"/>
          <w:vAlign w:val="bottom"/>
        </w:tcPr>
        <w:p w14:paraId="45A11AAF" w14:textId="77777777" w:rsidR="009247B7" w:rsidRPr="00843FBE" w:rsidRDefault="009247B7" w:rsidP="00843FBE">
          <w:pPr>
            <w:pStyle w:val="NormalWeb"/>
            <w:spacing w:before="0" w:beforeAutospacing="0" w:after="0" w:afterAutospacing="0"/>
            <w:rPr>
              <w:sz w:val="18"/>
              <w:szCs w:val="18"/>
            </w:rPr>
          </w:pPr>
          <w:r w:rsidRPr="00843FBE">
            <w:rPr>
              <w:sz w:val="18"/>
              <w:szCs w:val="18"/>
            </w:rPr>
            <w:t>Credit Card _____________</w:t>
          </w:r>
        </w:p>
      </w:tc>
    </w:tr>
  </w:tbl>
  <w:p w14:paraId="44E47B4B" w14:textId="77777777" w:rsidR="009247B7" w:rsidRPr="007345E5" w:rsidRDefault="009247B7" w:rsidP="009D4C1F">
    <w:pPr>
      <w:pStyle w:val="NormalWeb"/>
      <w:spacing w:before="0" w:beforeAutospacing="0" w:after="120" w:afterAutospacing="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BC26F" w14:textId="77777777" w:rsidR="002C41EA" w:rsidRDefault="002C41EA">
      <w:r>
        <w:separator/>
      </w:r>
    </w:p>
  </w:footnote>
  <w:footnote w:type="continuationSeparator" w:id="0">
    <w:p w14:paraId="265A3274" w14:textId="77777777" w:rsidR="002C41EA" w:rsidRDefault="002C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3A2C6" w14:textId="77777777" w:rsidR="009247B7" w:rsidRPr="00732C51" w:rsidRDefault="009247B7" w:rsidP="008943AA">
    <w:pPr>
      <w:jc w:val="center"/>
      <w:rPr>
        <w:b/>
        <w:bCs/>
        <w:i/>
        <w:iCs/>
      </w:rPr>
    </w:pPr>
    <w:r w:rsidRPr="00732C51">
      <w:rPr>
        <w:bCs/>
        <w:iCs/>
        <w:sz w:val="28"/>
      </w:rPr>
      <w:t>American Society of Criminology</w:t>
    </w:r>
  </w:p>
  <w:p w14:paraId="74F85DAB" w14:textId="53131386" w:rsidR="009247B7" w:rsidRPr="007345E5" w:rsidRDefault="00985791" w:rsidP="008943AA">
    <w:pPr>
      <w:jc w:val="center"/>
      <w:rPr>
        <w:sz w:val="20"/>
        <w:szCs w:val="20"/>
      </w:rPr>
    </w:pPr>
    <w:r>
      <w:rPr>
        <w:sz w:val="20"/>
        <w:szCs w:val="20"/>
      </w:rPr>
      <w:t>202</w:t>
    </w:r>
    <w:r w:rsidR="005F0058">
      <w:rPr>
        <w:sz w:val="20"/>
        <w:szCs w:val="20"/>
      </w:rPr>
      <w:t>4</w:t>
    </w:r>
    <w:r>
      <w:rPr>
        <w:sz w:val="20"/>
        <w:szCs w:val="20"/>
      </w:rPr>
      <w:t xml:space="preserve"> </w:t>
    </w:r>
    <w:r w:rsidR="009247B7" w:rsidRPr="007345E5">
      <w:rPr>
        <w:sz w:val="20"/>
        <w:szCs w:val="20"/>
      </w:rPr>
      <w:t xml:space="preserve">Annual Meeting </w:t>
    </w:r>
    <w:r w:rsidR="001B7BC8">
      <w:rPr>
        <w:sz w:val="20"/>
        <w:szCs w:val="20"/>
      </w:rPr>
      <w:t>Pre-</w:t>
    </w:r>
    <w:r w:rsidR="009247B7" w:rsidRPr="007345E5">
      <w:rPr>
        <w:sz w:val="20"/>
        <w:szCs w:val="20"/>
      </w:rPr>
      <w:t>Registration Form</w:t>
    </w:r>
    <w:r w:rsidR="009247B7">
      <w:rPr>
        <w:sz w:val="20"/>
        <w:szCs w:val="20"/>
      </w:rPr>
      <w:t xml:space="preserve"> – </w:t>
    </w:r>
    <w:r w:rsidR="005F0058">
      <w:rPr>
        <w:sz w:val="20"/>
        <w:szCs w:val="20"/>
      </w:rPr>
      <w:t>San Francisco</w:t>
    </w:r>
    <w:r w:rsidR="00BA27D0">
      <w:rPr>
        <w:sz w:val="20"/>
        <w:szCs w:val="20"/>
      </w:rPr>
      <w:t xml:space="preserve">, </w:t>
    </w:r>
    <w:r w:rsidR="005F0058">
      <w:rPr>
        <w:sz w:val="20"/>
        <w:szCs w:val="20"/>
      </w:rPr>
      <w:t>C</w:t>
    </w:r>
    <w:r w:rsidR="00BA27D0">
      <w:rPr>
        <w:sz w:val="20"/>
        <w:szCs w:val="20"/>
      </w:rPr>
      <w:t>A</w:t>
    </w:r>
    <w:r w:rsidR="00525929">
      <w:rPr>
        <w:sz w:val="20"/>
        <w:szCs w:val="20"/>
      </w:rPr>
      <w:t xml:space="preserve"> - November </w:t>
    </w:r>
    <w:r>
      <w:rPr>
        <w:sz w:val="20"/>
        <w:szCs w:val="20"/>
      </w:rPr>
      <w:t>1</w:t>
    </w:r>
    <w:r w:rsidR="005F0058">
      <w:rPr>
        <w:sz w:val="20"/>
        <w:szCs w:val="20"/>
      </w:rPr>
      <w:t>3</w:t>
    </w:r>
    <w:r w:rsidR="00CF026D">
      <w:rPr>
        <w:sz w:val="20"/>
        <w:szCs w:val="20"/>
      </w:rPr>
      <w:t>-</w:t>
    </w:r>
    <w:r w:rsidR="00B26731">
      <w:rPr>
        <w:sz w:val="20"/>
        <w:szCs w:val="20"/>
      </w:rPr>
      <w:t>1</w:t>
    </w:r>
    <w:r w:rsidR="005F0058">
      <w:rPr>
        <w:sz w:val="20"/>
        <w:szCs w:val="20"/>
      </w:rPr>
      <w:t>6</w:t>
    </w:r>
    <w:r w:rsidR="00525929">
      <w:rPr>
        <w:sz w:val="20"/>
        <w:szCs w:val="20"/>
      </w:rPr>
      <w:t xml:space="preserve">, </w:t>
    </w:r>
    <w:r>
      <w:rPr>
        <w:sz w:val="20"/>
        <w:szCs w:val="20"/>
      </w:rPr>
      <w:t>202</w:t>
    </w:r>
    <w:r w:rsidR="00C24798">
      <w:rPr>
        <w:sz w:val="20"/>
        <w:szCs w:val="20"/>
      </w:rPr>
      <w:t>4</w:t>
    </w:r>
  </w:p>
  <w:p w14:paraId="772E5DDB" w14:textId="738E637D" w:rsidR="009247B7" w:rsidRPr="008943AA" w:rsidRDefault="009247B7" w:rsidP="0054237D">
    <w:pPr>
      <w:pStyle w:val="Header"/>
      <w:tabs>
        <w:tab w:val="clear" w:pos="4320"/>
        <w:tab w:val="center" w:pos="2520"/>
      </w:tabs>
      <w:jc w:val="center"/>
      <w:rPr>
        <w:sz w:val="20"/>
        <w:szCs w:val="20"/>
      </w:rPr>
    </w:pPr>
    <w:r w:rsidRPr="002A208C">
      <w:rPr>
        <w:sz w:val="20"/>
        <w:szCs w:val="20"/>
      </w:rPr>
      <w:t>www.asc41.</w:t>
    </w:r>
    <w:r w:rsidR="007C7D61">
      <w:rPr>
        <w:sz w:val="20"/>
        <w:szCs w:val="20"/>
      </w:rPr>
      <w:t>org</w:t>
    </w:r>
    <w:r>
      <w:rPr>
        <w:sz w:val="20"/>
        <w:szCs w:val="20"/>
      </w:rPr>
      <w:tab/>
    </w:r>
    <w:r w:rsidRPr="002A208C">
      <w:rPr>
        <w:sz w:val="20"/>
        <w:szCs w:val="20"/>
      </w:rPr>
      <w:t>asc@asc41.</w:t>
    </w:r>
    <w:r w:rsidR="007C7D61">
      <w:rPr>
        <w:sz w:val="20"/>
        <w:szCs w:val="20"/>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A0E59"/>
    <w:multiLevelType w:val="hybridMultilevel"/>
    <w:tmpl w:val="E96E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1059E"/>
    <w:multiLevelType w:val="hybridMultilevel"/>
    <w:tmpl w:val="6E94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073702">
    <w:abstractNumId w:val="1"/>
  </w:num>
  <w:num w:numId="2" w16cid:durableId="745229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ED"/>
    <w:rsid w:val="00000545"/>
    <w:rsid w:val="00003673"/>
    <w:rsid w:val="0000535F"/>
    <w:rsid w:val="00013090"/>
    <w:rsid w:val="00014994"/>
    <w:rsid w:val="00014F6B"/>
    <w:rsid w:val="0001520A"/>
    <w:rsid w:val="00015FA7"/>
    <w:rsid w:val="00026E58"/>
    <w:rsid w:val="00031B3C"/>
    <w:rsid w:val="00032EDD"/>
    <w:rsid w:val="000363BC"/>
    <w:rsid w:val="000375A8"/>
    <w:rsid w:val="00051DEE"/>
    <w:rsid w:val="0005423D"/>
    <w:rsid w:val="000550F3"/>
    <w:rsid w:val="000564EC"/>
    <w:rsid w:val="000678E6"/>
    <w:rsid w:val="00073581"/>
    <w:rsid w:val="0007464A"/>
    <w:rsid w:val="000758A2"/>
    <w:rsid w:val="00076618"/>
    <w:rsid w:val="00081E31"/>
    <w:rsid w:val="000821B0"/>
    <w:rsid w:val="00085144"/>
    <w:rsid w:val="00086AF4"/>
    <w:rsid w:val="000912B9"/>
    <w:rsid w:val="00091A24"/>
    <w:rsid w:val="000A76CA"/>
    <w:rsid w:val="000B19D2"/>
    <w:rsid w:val="000B1F74"/>
    <w:rsid w:val="000B2771"/>
    <w:rsid w:val="000B28FF"/>
    <w:rsid w:val="000B3DDC"/>
    <w:rsid w:val="000B7285"/>
    <w:rsid w:val="000C3BF9"/>
    <w:rsid w:val="000C4089"/>
    <w:rsid w:val="000C46D1"/>
    <w:rsid w:val="000C56C2"/>
    <w:rsid w:val="000E12DD"/>
    <w:rsid w:val="000E7A39"/>
    <w:rsid w:val="000F0B70"/>
    <w:rsid w:val="00100D6D"/>
    <w:rsid w:val="001025CD"/>
    <w:rsid w:val="001039B3"/>
    <w:rsid w:val="00104763"/>
    <w:rsid w:val="00106185"/>
    <w:rsid w:val="00106820"/>
    <w:rsid w:val="001116E3"/>
    <w:rsid w:val="0011515B"/>
    <w:rsid w:val="00120B47"/>
    <w:rsid w:val="001262DA"/>
    <w:rsid w:val="00130194"/>
    <w:rsid w:val="001319ED"/>
    <w:rsid w:val="00135D99"/>
    <w:rsid w:val="00136AF8"/>
    <w:rsid w:val="0014705D"/>
    <w:rsid w:val="00152B3D"/>
    <w:rsid w:val="0016208D"/>
    <w:rsid w:val="001649A6"/>
    <w:rsid w:val="001655AB"/>
    <w:rsid w:val="001707D6"/>
    <w:rsid w:val="00170814"/>
    <w:rsid w:val="00170D9A"/>
    <w:rsid w:val="00172069"/>
    <w:rsid w:val="00177F97"/>
    <w:rsid w:val="00180714"/>
    <w:rsid w:val="00184866"/>
    <w:rsid w:val="001900BE"/>
    <w:rsid w:val="00190E25"/>
    <w:rsid w:val="00193A29"/>
    <w:rsid w:val="00193CA7"/>
    <w:rsid w:val="0019527A"/>
    <w:rsid w:val="001B0412"/>
    <w:rsid w:val="001B0B7B"/>
    <w:rsid w:val="001B1015"/>
    <w:rsid w:val="001B5BAD"/>
    <w:rsid w:val="001B7BC8"/>
    <w:rsid w:val="001C1D97"/>
    <w:rsid w:val="001C295B"/>
    <w:rsid w:val="001C459F"/>
    <w:rsid w:val="001C6043"/>
    <w:rsid w:val="001C679D"/>
    <w:rsid w:val="001D236C"/>
    <w:rsid w:val="001D3A5C"/>
    <w:rsid w:val="001E23CA"/>
    <w:rsid w:val="001E4973"/>
    <w:rsid w:val="001E6E6D"/>
    <w:rsid w:val="001E7160"/>
    <w:rsid w:val="001F1E94"/>
    <w:rsid w:val="00203B45"/>
    <w:rsid w:val="00215993"/>
    <w:rsid w:val="00216070"/>
    <w:rsid w:val="00217F0E"/>
    <w:rsid w:val="002202E6"/>
    <w:rsid w:val="002276AA"/>
    <w:rsid w:val="00232EB2"/>
    <w:rsid w:val="00234521"/>
    <w:rsid w:val="00235EDE"/>
    <w:rsid w:val="00242B0D"/>
    <w:rsid w:val="00247052"/>
    <w:rsid w:val="00253F17"/>
    <w:rsid w:val="00264935"/>
    <w:rsid w:val="00272151"/>
    <w:rsid w:val="00290362"/>
    <w:rsid w:val="002908DD"/>
    <w:rsid w:val="00296344"/>
    <w:rsid w:val="00296A52"/>
    <w:rsid w:val="00296FB1"/>
    <w:rsid w:val="002A208C"/>
    <w:rsid w:val="002A7BCA"/>
    <w:rsid w:val="002B03D3"/>
    <w:rsid w:val="002B149D"/>
    <w:rsid w:val="002B47EE"/>
    <w:rsid w:val="002C11DF"/>
    <w:rsid w:val="002C41EA"/>
    <w:rsid w:val="002C774A"/>
    <w:rsid w:val="002D10F0"/>
    <w:rsid w:val="002D427D"/>
    <w:rsid w:val="002D6FAC"/>
    <w:rsid w:val="002D74C5"/>
    <w:rsid w:val="002E2CB8"/>
    <w:rsid w:val="002E62C6"/>
    <w:rsid w:val="002E6AB1"/>
    <w:rsid w:val="002E7557"/>
    <w:rsid w:val="002E7E2F"/>
    <w:rsid w:val="002F07FB"/>
    <w:rsid w:val="002F1823"/>
    <w:rsid w:val="002F5011"/>
    <w:rsid w:val="00303EFD"/>
    <w:rsid w:val="00330675"/>
    <w:rsid w:val="003318A0"/>
    <w:rsid w:val="00333AE0"/>
    <w:rsid w:val="00334DDD"/>
    <w:rsid w:val="0034048D"/>
    <w:rsid w:val="00344F69"/>
    <w:rsid w:val="00350F61"/>
    <w:rsid w:val="00354FFC"/>
    <w:rsid w:val="0035543B"/>
    <w:rsid w:val="00361D2F"/>
    <w:rsid w:val="003651F1"/>
    <w:rsid w:val="003776A7"/>
    <w:rsid w:val="003839D7"/>
    <w:rsid w:val="0038799F"/>
    <w:rsid w:val="0039514D"/>
    <w:rsid w:val="0039708F"/>
    <w:rsid w:val="003A65C6"/>
    <w:rsid w:val="003A6C76"/>
    <w:rsid w:val="003B5479"/>
    <w:rsid w:val="003C072B"/>
    <w:rsid w:val="003C46DD"/>
    <w:rsid w:val="003C6F24"/>
    <w:rsid w:val="003D6B8C"/>
    <w:rsid w:val="003E2AC9"/>
    <w:rsid w:val="003E47EF"/>
    <w:rsid w:val="003E613F"/>
    <w:rsid w:val="003F1372"/>
    <w:rsid w:val="003F2FC5"/>
    <w:rsid w:val="003F366C"/>
    <w:rsid w:val="003F4721"/>
    <w:rsid w:val="00405D7D"/>
    <w:rsid w:val="00406502"/>
    <w:rsid w:val="00407045"/>
    <w:rsid w:val="00414957"/>
    <w:rsid w:val="00420D50"/>
    <w:rsid w:val="00421BCA"/>
    <w:rsid w:val="004337F8"/>
    <w:rsid w:val="004341B7"/>
    <w:rsid w:val="00440DF1"/>
    <w:rsid w:val="00452E46"/>
    <w:rsid w:val="004553D8"/>
    <w:rsid w:val="00464B2F"/>
    <w:rsid w:val="004658B2"/>
    <w:rsid w:val="00470AC5"/>
    <w:rsid w:val="00470FC9"/>
    <w:rsid w:val="00473F2E"/>
    <w:rsid w:val="00484ED6"/>
    <w:rsid w:val="00491BE7"/>
    <w:rsid w:val="00492DAB"/>
    <w:rsid w:val="00493398"/>
    <w:rsid w:val="004A0F93"/>
    <w:rsid w:val="004A1291"/>
    <w:rsid w:val="004A69C8"/>
    <w:rsid w:val="004B13ED"/>
    <w:rsid w:val="004C489A"/>
    <w:rsid w:val="004D3859"/>
    <w:rsid w:val="004D40FF"/>
    <w:rsid w:val="004D7F6C"/>
    <w:rsid w:val="004E6236"/>
    <w:rsid w:val="004E7962"/>
    <w:rsid w:val="004E7C45"/>
    <w:rsid w:val="004F0A82"/>
    <w:rsid w:val="004F2B7B"/>
    <w:rsid w:val="004F4128"/>
    <w:rsid w:val="004F5A3E"/>
    <w:rsid w:val="004F770A"/>
    <w:rsid w:val="00506D83"/>
    <w:rsid w:val="005170C8"/>
    <w:rsid w:val="00517411"/>
    <w:rsid w:val="00520B22"/>
    <w:rsid w:val="00525929"/>
    <w:rsid w:val="00530104"/>
    <w:rsid w:val="005308B1"/>
    <w:rsid w:val="0053265E"/>
    <w:rsid w:val="00532F23"/>
    <w:rsid w:val="00533B47"/>
    <w:rsid w:val="00534A18"/>
    <w:rsid w:val="00535637"/>
    <w:rsid w:val="005374E3"/>
    <w:rsid w:val="0054237D"/>
    <w:rsid w:val="00552CC4"/>
    <w:rsid w:val="00561515"/>
    <w:rsid w:val="00564370"/>
    <w:rsid w:val="00566ACF"/>
    <w:rsid w:val="00566D72"/>
    <w:rsid w:val="00572A92"/>
    <w:rsid w:val="005744E9"/>
    <w:rsid w:val="00580825"/>
    <w:rsid w:val="005863F5"/>
    <w:rsid w:val="00597341"/>
    <w:rsid w:val="005A190E"/>
    <w:rsid w:val="005A64B8"/>
    <w:rsid w:val="005B17FE"/>
    <w:rsid w:val="005C5129"/>
    <w:rsid w:val="005C7D96"/>
    <w:rsid w:val="005D1F62"/>
    <w:rsid w:val="005D379D"/>
    <w:rsid w:val="005E4EE5"/>
    <w:rsid w:val="005E76C0"/>
    <w:rsid w:val="005F0058"/>
    <w:rsid w:val="005F533C"/>
    <w:rsid w:val="005F7858"/>
    <w:rsid w:val="00607826"/>
    <w:rsid w:val="00611B98"/>
    <w:rsid w:val="00626EB7"/>
    <w:rsid w:val="0063255B"/>
    <w:rsid w:val="00636C56"/>
    <w:rsid w:val="0063736A"/>
    <w:rsid w:val="00640466"/>
    <w:rsid w:val="00640718"/>
    <w:rsid w:val="00641818"/>
    <w:rsid w:val="00644B7A"/>
    <w:rsid w:val="00647B72"/>
    <w:rsid w:val="00671A74"/>
    <w:rsid w:val="00687B9B"/>
    <w:rsid w:val="00694046"/>
    <w:rsid w:val="00694D2D"/>
    <w:rsid w:val="006951C7"/>
    <w:rsid w:val="00696796"/>
    <w:rsid w:val="006A2125"/>
    <w:rsid w:val="006A3C6B"/>
    <w:rsid w:val="006A4FF8"/>
    <w:rsid w:val="006B1A8C"/>
    <w:rsid w:val="006B3A6E"/>
    <w:rsid w:val="006B5843"/>
    <w:rsid w:val="006C24DF"/>
    <w:rsid w:val="006C3303"/>
    <w:rsid w:val="006C3FFA"/>
    <w:rsid w:val="006C6EEF"/>
    <w:rsid w:val="006C6FB8"/>
    <w:rsid w:val="006D2819"/>
    <w:rsid w:val="006D6E56"/>
    <w:rsid w:val="006E026A"/>
    <w:rsid w:val="006F568D"/>
    <w:rsid w:val="006F644A"/>
    <w:rsid w:val="006F7E9C"/>
    <w:rsid w:val="007006ED"/>
    <w:rsid w:val="00704D72"/>
    <w:rsid w:val="007059AD"/>
    <w:rsid w:val="00707E13"/>
    <w:rsid w:val="00710959"/>
    <w:rsid w:val="00712495"/>
    <w:rsid w:val="0071283B"/>
    <w:rsid w:val="007139CE"/>
    <w:rsid w:val="00715FC8"/>
    <w:rsid w:val="007321FD"/>
    <w:rsid w:val="00732C51"/>
    <w:rsid w:val="007345E5"/>
    <w:rsid w:val="007379AB"/>
    <w:rsid w:val="0075228F"/>
    <w:rsid w:val="00760920"/>
    <w:rsid w:val="0076524E"/>
    <w:rsid w:val="00765582"/>
    <w:rsid w:val="007659BB"/>
    <w:rsid w:val="0077211F"/>
    <w:rsid w:val="0077491D"/>
    <w:rsid w:val="00785E29"/>
    <w:rsid w:val="007871CA"/>
    <w:rsid w:val="00794DD5"/>
    <w:rsid w:val="00795FE6"/>
    <w:rsid w:val="0079716B"/>
    <w:rsid w:val="007A07E1"/>
    <w:rsid w:val="007B057F"/>
    <w:rsid w:val="007B19D7"/>
    <w:rsid w:val="007B7B0F"/>
    <w:rsid w:val="007C44FA"/>
    <w:rsid w:val="007C65A1"/>
    <w:rsid w:val="007C7D61"/>
    <w:rsid w:val="007D3E18"/>
    <w:rsid w:val="007D5FEB"/>
    <w:rsid w:val="007D77AC"/>
    <w:rsid w:val="007E0A09"/>
    <w:rsid w:val="007E48D8"/>
    <w:rsid w:val="007F6E74"/>
    <w:rsid w:val="0080234C"/>
    <w:rsid w:val="00803E41"/>
    <w:rsid w:val="0080632A"/>
    <w:rsid w:val="00811953"/>
    <w:rsid w:val="00812ED8"/>
    <w:rsid w:val="00813C6A"/>
    <w:rsid w:val="0081530E"/>
    <w:rsid w:val="0083050F"/>
    <w:rsid w:val="008314FA"/>
    <w:rsid w:val="008319E5"/>
    <w:rsid w:val="00832B0A"/>
    <w:rsid w:val="00837AF3"/>
    <w:rsid w:val="008400CC"/>
    <w:rsid w:val="008415BC"/>
    <w:rsid w:val="00841B44"/>
    <w:rsid w:val="008432B5"/>
    <w:rsid w:val="00843FBE"/>
    <w:rsid w:val="008447DA"/>
    <w:rsid w:val="00854EE4"/>
    <w:rsid w:val="00860385"/>
    <w:rsid w:val="008672FE"/>
    <w:rsid w:val="008746DF"/>
    <w:rsid w:val="0087509D"/>
    <w:rsid w:val="00877782"/>
    <w:rsid w:val="00880D4F"/>
    <w:rsid w:val="008837A4"/>
    <w:rsid w:val="008943AA"/>
    <w:rsid w:val="008A0412"/>
    <w:rsid w:val="008A22F4"/>
    <w:rsid w:val="008A6452"/>
    <w:rsid w:val="008A692C"/>
    <w:rsid w:val="008B213C"/>
    <w:rsid w:val="008B2DFE"/>
    <w:rsid w:val="008B5594"/>
    <w:rsid w:val="008C25AD"/>
    <w:rsid w:val="008C29FB"/>
    <w:rsid w:val="008C2FD9"/>
    <w:rsid w:val="008C373B"/>
    <w:rsid w:val="008C3FFF"/>
    <w:rsid w:val="008D6C0D"/>
    <w:rsid w:val="008D6C85"/>
    <w:rsid w:val="008D73F0"/>
    <w:rsid w:val="008E0FFC"/>
    <w:rsid w:val="008E53F4"/>
    <w:rsid w:val="008E60C5"/>
    <w:rsid w:val="008F0034"/>
    <w:rsid w:val="0090199B"/>
    <w:rsid w:val="00902577"/>
    <w:rsid w:val="009026F1"/>
    <w:rsid w:val="00902E2D"/>
    <w:rsid w:val="00906D2C"/>
    <w:rsid w:val="00907F11"/>
    <w:rsid w:val="00913199"/>
    <w:rsid w:val="00923D75"/>
    <w:rsid w:val="009247B7"/>
    <w:rsid w:val="00926958"/>
    <w:rsid w:val="009309BA"/>
    <w:rsid w:val="00930B19"/>
    <w:rsid w:val="00933EBD"/>
    <w:rsid w:val="009404BF"/>
    <w:rsid w:val="00941ACA"/>
    <w:rsid w:val="009427A0"/>
    <w:rsid w:val="00942C1D"/>
    <w:rsid w:val="00945248"/>
    <w:rsid w:val="00962829"/>
    <w:rsid w:val="00964684"/>
    <w:rsid w:val="00964C18"/>
    <w:rsid w:val="00966983"/>
    <w:rsid w:val="009702B1"/>
    <w:rsid w:val="00970EF6"/>
    <w:rsid w:val="00971635"/>
    <w:rsid w:val="009718FB"/>
    <w:rsid w:val="00973E91"/>
    <w:rsid w:val="009764FA"/>
    <w:rsid w:val="00976A29"/>
    <w:rsid w:val="00985791"/>
    <w:rsid w:val="009866C9"/>
    <w:rsid w:val="00991AA6"/>
    <w:rsid w:val="0099268B"/>
    <w:rsid w:val="00994EC5"/>
    <w:rsid w:val="00997B44"/>
    <w:rsid w:val="009A02DE"/>
    <w:rsid w:val="009A4EA6"/>
    <w:rsid w:val="009C11C5"/>
    <w:rsid w:val="009C6668"/>
    <w:rsid w:val="009C6D4C"/>
    <w:rsid w:val="009C743E"/>
    <w:rsid w:val="009D2004"/>
    <w:rsid w:val="009D2606"/>
    <w:rsid w:val="009D3567"/>
    <w:rsid w:val="009D4C1F"/>
    <w:rsid w:val="009D5D57"/>
    <w:rsid w:val="009E06B7"/>
    <w:rsid w:val="009E4177"/>
    <w:rsid w:val="009E477D"/>
    <w:rsid w:val="00A05B53"/>
    <w:rsid w:val="00A0604C"/>
    <w:rsid w:val="00A1401D"/>
    <w:rsid w:val="00A146DF"/>
    <w:rsid w:val="00A157ED"/>
    <w:rsid w:val="00A15F48"/>
    <w:rsid w:val="00A15F5D"/>
    <w:rsid w:val="00A17FE4"/>
    <w:rsid w:val="00A241A4"/>
    <w:rsid w:val="00A353F1"/>
    <w:rsid w:val="00A42873"/>
    <w:rsid w:val="00A43CCF"/>
    <w:rsid w:val="00A444F5"/>
    <w:rsid w:val="00A517A2"/>
    <w:rsid w:val="00A56CB6"/>
    <w:rsid w:val="00A70908"/>
    <w:rsid w:val="00A7103D"/>
    <w:rsid w:val="00A731B6"/>
    <w:rsid w:val="00A73A91"/>
    <w:rsid w:val="00A74EC0"/>
    <w:rsid w:val="00A75D6D"/>
    <w:rsid w:val="00A81DC1"/>
    <w:rsid w:val="00A8630B"/>
    <w:rsid w:val="00A93579"/>
    <w:rsid w:val="00A94300"/>
    <w:rsid w:val="00A95E62"/>
    <w:rsid w:val="00AB0A14"/>
    <w:rsid w:val="00AB2CF3"/>
    <w:rsid w:val="00AB57A8"/>
    <w:rsid w:val="00AB6773"/>
    <w:rsid w:val="00AC58B2"/>
    <w:rsid w:val="00AC73D8"/>
    <w:rsid w:val="00AD1169"/>
    <w:rsid w:val="00AE05CD"/>
    <w:rsid w:val="00AE679E"/>
    <w:rsid w:val="00AE680A"/>
    <w:rsid w:val="00AF17E1"/>
    <w:rsid w:val="00B0184D"/>
    <w:rsid w:val="00B0341F"/>
    <w:rsid w:val="00B03F79"/>
    <w:rsid w:val="00B07278"/>
    <w:rsid w:val="00B07A9D"/>
    <w:rsid w:val="00B10167"/>
    <w:rsid w:val="00B12403"/>
    <w:rsid w:val="00B178DF"/>
    <w:rsid w:val="00B24F4A"/>
    <w:rsid w:val="00B26731"/>
    <w:rsid w:val="00B301A0"/>
    <w:rsid w:val="00B42F03"/>
    <w:rsid w:val="00B4542D"/>
    <w:rsid w:val="00B4628B"/>
    <w:rsid w:val="00B514AA"/>
    <w:rsid w:val="00B5183E"/>
    <w:rsid w:val="00B52CF6"/>
    <w:rsid w:val="00B544CC"/>
    <w:rsid w:val="00B6367B"/>
    <w:rsid w:val="00B650C7"/>
    <w:rsid w:val="00B66E99"/>
    <w:rsid w:val="00B722C3"/>
    <w:rsid w:val="00B80E06"/>
    <w:rsid w:val="00B81643"/>
    <w:rsid w:val="00B82214"/>
    <w:rsid w:val="00B843D3"/>
    <w:rsid w:val="00B951C3"/>
    <w:rsid w:val="00BA27D0"/>
    <w:rsid w:val="00BA4060"/>
    <w:rsid w:val="00BB19CB"/>
    <w:rsid w:val="00BB1E90"/>
    <w:rsid w:val="00BB23E7"/>
    <w:rsid w:val="00BB5449"/>
    <w:rsid w:val="00BC0507"/>
    <w:rsid w:val="00BC2514"/>
    <w:rsid w:val="00BC3930"/>
    <w:rsid w:val="00BD01ED"/>
    <w:rsid w:val="00BD24A5"/>
    <w:rsid w:val="00BD321E"/>
    <w:rsid w:val="00BD5878"/>
    <w:rsid w:val="00BD699D"/>
    <w:rsid w:val="00BE56AA"/>
    <w:rsid w:val="00BE6D9A"/>
    <w:rsid w:val="00BF26EF"/>
    <w:rsid w:val="00BF621B"/>
    <w:rsid w:val="00C00482"/>
    <w:rsid w:val="00C00D32"/>
    <w:rsid w:val="00C02C3B"/>
    <w:rsid w:val="00C03B71"/>
    <w:rsid w:val="00C04B8B"/>
    <w:rsid w:val="00C16660"/>
    <w:rsid w:val="00C23B8D"/>
    <w:rsid w:val="00C24798"/>
    <w:rsid w:val="00C35AE9"/>
    <w:rsid w:val="00C405B5"/>
    <w:rsid w:val="00C4251C"/>
    <w:rsid w:val="00C46A7F"/>
    <w:rsid w:val="00C62FAD"/>
    <w:rsid w:val="00C63718"/>
    <w:rsid w:val="00C6667C"/>
    <w:rsid w:val="00C66870"/>
    <w:rsid w:val="00C70019"/>
    <w:rsid w:val="00C75333"/>
    <w:rsid w:val="00C755C7"/>
    <w:rsid w:val="00C7636C"/>
    <w:rsid w:val="00C801C1"/>
    <w:rsid w:val="00C824D1"/>
    <w:rsid w:val="00C83D95"/>
    <w:rsid w:val="00C842D3"/>
    <w:rsid w:val="00C921D5"/>
    <w:rsid w:val="00CA044A"/>
    <w:rsid w:val="00CA2B2F"/>
    <w:rsid w:val="00CA3C63"/>
    <w:rsid w:val="00CB09B9"/>
    <w:rsid w:val="00CB5C55"/>
    <w:rsid w:val="00CB5C5B"/>
    <w:rsid w:val="00CB5E4E"/>
    <w:rsid w:val="00CB69E7"/>
    <w:rsid w:val="00CC0398"/>
    <w:rsid w:val="00CC04FE"/>
    <w:rsid w:val="00CC3C33"/>
    <w:rsid w:val="00CC59D4"/>
    <w:rsid w:val="00CC656C"/>
    <w:rsid w:val="00CC7E61"/>
    <w:rsid w:val="00CD65F3"/>
    <w:rsid w:val="00CE18DD"/>
    <w:rsid w:val="00CE1EF8"/>
    <w:rsid w:val="00CF026D"/>
    <w:rsid w:val="00CF35D4"/>
    <w:rsid w:val="00D01346"/>
    <w:rsid w:val="00D02BC3"/>
    <w:rsid w:val="00D02C53"/>
    <w:rsid w:val="00D1435E"/>
    <w:rsid w:val="00D15384"/>
    <w:rsid w:val="00D251B5"/>
    <w:rsid w:val="00D2792A"/>
    <w:rsid w:val="00D361F9"/>
    <w:rsid w:val="00D41A42"/>
    <w:rsid w:val="00D45A13"/>
    <w:rsid w:val="00D466D4"/>
    <w:rsid w:val="00D4774C"/>
    <w:rsid w:val="00D51EFD"/>
    <w:rsid w:val="00D55926"/>
    <w:rsid w:val="00D5634F"/>
    <w:rsid w:val="00D57ECF"/>
    <w:rsid w:val="00D6240B"/>
    <w:rsid w:val="00D67A48"/>
    <w:rsid w:val="00D71415"/>
    <w:rsid w:val="00D7274A"/>
    <w:rsid w:val="00D72D60"/>
    <w:rsid w:val="00D837AA"/>
    <w:rsid w:val="00D84B65"/>
    <w:rsid w:val="00D84BA2"/>
    <w:rsid w:val="00D8596E"/>
    <w:rsid w:val="00DA00DC"/>
    <w:rsid w:val="00DB09C4"/>
    <w:rsid w:val="00DB26C5"/>
    <w:rsid w:val="00DC4541"/>
    <w:rsid w:val="00DC63E0"/>
    <w:rsid w:val="00DE4D6C"/>
    <w:rsid w:val="00DE555D"/>
    <w:rsid w:val="00DE56A9"/>
    <w:rsid w:val="00DE7788"/>
    <w:rsid w:val="00DF0B0C"/>
    <w:rsid w:val="00DF5FFB"/>
    <w:rsid w:val="00E046A0"/>
    <w:rsid w:val="00E0592D"/>
    <w:rsid w:val="00E129CE"/>
    <w:rsid w:val="00E17773"/>
    <w:rsid w:val="00E220BB"/>
    <w:rsid w:val="00E34148"/>
    <w:rsid w:val="00E438D0"/>
    <w:rsid w:val="00E4433C"/>
    <w:rsid w:val="00E445B4"/>
    <w:rsid w:val="00E469FF"/>
    <w:rsid w:val="00E54725"/>
    <w:rsid w:val="00E60621"/>
    <w:rsid w:val="00E619E3"/>
    <w:rsid w:val="00E65398"/>
    <w:rsid w:val="00E6581C"/>
    <w:rsid w:val="00E6685F"/>
    <w:rsid w:val="00E754A0"/>
    <w:rsid w:val="00E80433"/>
    <w:rsid w:val="00E94D7E"/>
    <w:rsid w:val="00E97F78"/>
    <w:rsid w:val="00EA1CCD"/>
    <w:rsid w:val="00EA2A41"/>
    <w:rsid w:val="00EA32C0"/>
    <w:rsid w:val="00EA3800"/>
    <w:rsid w:val="00EB0911"/>
    <w:rsid w:val="00EB2613"/>
    <w:rsid w:val="00EB51AA"/>
    <w:rsid w:val="00EB608B"/>
    <w:rsid w:val="00EB7F6D"/>
    <w:rsid w:val="00EC48C6"/>
    <w:rsid w:val="00EC6382"/>
    <w:rsid w:val="00ED53F1"/>
    <w:rsid w:val="00ED7E63"/>
    <w:rsid w:val="00EE1D75"/>
    <w:rsid w:val="00EE3689"/>
    <w:rsid w:val="00EE4DC7"/>
    <w:rsid w:val="00EE516E"/>
    <w:rsid w:val="00EE7A23"/>
    <w:rsid w:val="00EF1EF6"/>
    <w:rsid w:val="00EF495C"/>
    <w:rsid w:val="00F20B30"/>
    <w:rsid w:val="00F21CF0"/>
    <w:rsid w:val="00F228ED"/>
    <w:rsid w:val="00F3192B"/>
    <w:rsid w:val="00F4482D"/>
    <w:rsid w:val="00F46DFB"/>
    <w:rsid w:val="00F51F9E"/>
    <w:rsid w:val="00F628B4"/>
    <w:rsid w:val="00F628BF"/>
    <w:rsid w:val="00F8038D"/>
    <w:rsid w:val="00F806D0"/>
    <w:rsid w:val="00F839D5"/>
    <w:rsid w:val="00F84C64"/>
    <w:rsid w:val="00F91702"/>
    <w:rsid w:val="00F9585D"/>
    <w:rsid w:val="00FA0EF0"/>
    <w:rsid w:val="00FA4997"/>
    <w:rsid w:val="00FB1A41"/>
    <w:rsid w:val="00FB40F9"/>
    <w:rsid w:val="00FC2E74"/>
    <w:rsid w:val="00FC4BA6"/>
    <w:rsid w:val="00FC72F2"/>
    <w:rsid w:val="00FE306E"/>
    <w:rsid w:val="00FE31B7"/>
    <w:rsid w:val="00FE34A2"/>
    <w:rsid w:val="00FE4F13"/>
    <w:rsid w:val="00FF103B"/>
    <w:rsid w:val="00FF3324"/>
    <w:rsid w:val="00FF3CFD"/>
    <w:rsid w:val="00FF7F14"/>
    <w:rsid w:val="1E5D4D5F"/>
    <w:rsid w:val="7190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39F23"/>
  <w15:chartTrackingRefBased/>
  <w15:docId w15:val="{ABCEA9E3-5527-4FAF-993D-9C8D0B3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06ED"/>
    <w:pPr>
      <w:spacing w:before="100" w:beforeAutospacing="1" w:after="100" w:afterAutospacing="1"/>
    </w:pPr>
  </w:style>
  <w:style w:type="character" w:styleId="Hyperlink">
    <w:name w:val="Hyperlink"/>
    <w:rsid w:val="007006ED"/>
    <w:rPr>
      <w:color w:val="0000FF"/>
      <w:u w:val="single"/>
    </w:rPr>
  </w:style>
  <w:style w:type="table" w:styleId="TableGrid">
    <w:name w:val="Table Grid"/>
    <w:basedOn w:val="TableNormal"/>
    <w:rsid w:val="0070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943AA"/>
    <w:pPr>
      <w:tabs>
        <w:tab w:val="center" w:pos="4320"/>
        <w:tab w:val="right" w:pos="8640"/>
      </w:tabs>
    </w:pPr>
  </w:style>
  <w:style w:type="paragraph" w:styleId="Footer">
    <w:name w:val="footer"/>
    <w:basedOn w:val="Normal"/>
    <w:rsid w:val="008943AA"/>
    <w:pPr>
      <w:tabs>
        <w:tab w:val="center" w:pos="4320"/>
        <w:tab w:val="right" w:pos="8640"/>
      </w:tabs>
    </w:pPr>
  </w:style>
  <w:style w:type="paragraph" w:styleId="DocumentMap">
    <w:name w:val="Document Map"/>
    <w:basedOn w:val="Normal"/>
    <w:semiHidden/>
    <w:rsid w:val="00704D72"/>
    <w:pPr>
      <w:shd w:val="clear" w:color="auto" w:fill="000080"/>
    </w:pPr>
    <w:rPr>
      <w:rFonts w:ascii="Tahoma" w:hAnsi="Tahoma" w:cs="Tahoma"/>
      <w:sz w:val="20"/>
      <w:szCs w:val="20"/>
    </w:rPr>
  </w:style>
  <w:style w:type="character" w:styleId="FollowedHyperlink">
    <w:name w:val="FollowedHyperlink"/>
    <w:rsid w:val="00CB09B9"/>
    <w:rPr>
      <w:color w:val="800080"/>
      <w:u w:val="single"/>
    </w:rPr>
  </w:style>
  <w:style w:type="paragraph" w:styleId="BalloonText">
    <w:name w:val="Balloon Text"/>
    <w:basedOn w:val="Normal"/>
    <w:link w:val="BalloonTextChar"/>
    <w:rsid w:val="00296A52"/>
    <w:rPr>
      <w:rFonts w:ascii="Tahoma" w:hAnsi="Tahoma" w:cs="Tahoma"/>
      <w:sz w:val="16"/>
      <w:szCs w:val="16"/>
    </w:rPr>
  </w:style>
  <w:style w:type="character" w:customStyle="1" w:styleId="BalloonTextChar">
    <w:name w:val="Balloon Text Char"/>
    <w:link w:val="BalloonText"/>
    <w:rsid w:val="00296A52"/>
    <w:rPr>
      <w:rFonts w:ascii="Tahoma" w:hAnsi="Tahoma" w:cs="Tahoma"/>
      <w:sz w:val="16"/>
      <w:szCs w:val="16"/>
    </w:rPr>
  </w:style>
  <w:style w:type="character" w:styleId="UnresolvedMention">
    <w:name w:val="Unresolved Mention"/>
    <w:uiPriority w:val="99"/>
    <w:semiHidden/>
    <w:unhideWhenUsed/>
    <w:rsid w:val="002D6FAC"/>
    <w:rPr>
      <w:color w:val="605E5C"/>
      <w:shd w:val="clear" w:color="auto" w:fill="E1DFDD"/>
    </w:rPr>
  </w:style>
  <w:style w:type="paragraph" w:styleId="ListParagraph">
    <w:name w:val="List Paragraph"/>
    <w:basedOn w:val="Normal"/>
    <w:uiPriority w:val="34"/>
    <w:qFormat/>
    <w:rsid w:val="008E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7214">
      <w:bodyDiv w:val="1"/>
      <w:marLeft w:val="0"/>
      <w:marRight w:val="0"/>
      <w:marTop w:val="0"/>
      <w:marBottom w:val="0"/>
      <w:divBdr>
        <w:top w:val="none" w:sz="0" w:space="0" w:color="auto"/>
        <w:left w:val="none" w:sz="0" w:space="0" w:color="auto"/>
        <w:bottom w:val="none" w:sz="0" w:space="0" w:color="auto"/>
        <w:right w:val="none" w:sz="0" w:space="0" w:color="auto"/>
      </w:divBdr>
    </w:div>
    <w:div w:id="1317220926">
      <w:bodyDiv w:val="1"/>
      <w:marLeft w:val="0"/>
      <w:marRight w:val="0"/>
      <w:marTop w:val="0"/>
      <w:marBottom w:val="0"/>
      <w:divBdr>
        <w:top w:val="none" w:sz="0" w:space="0" w:color="auto"/>
        <w:left w:val="none" w:sz="0" w:space="0" w:color="auto"/>
        <w:bottom w:val="none" w:sz="0" w:space="0" w:color="auto"/>
        <w:right w:val="none" w:sz="0" w:space="0" w:color="auto"/>
      </w:divBdr>
      <w:divsChild>
        <w:div w:id="13267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190032">
      <w:bodyDiv w:val="1"/>
      <w:marLeft w:val="0"/>
      <w:marRight w:val="0"/>
      <w:marTop w:val="0"/>
      <w:marBottom w:val="0"/>
      <w:divBdr>
        <w:top w:val="none" w:sz="0" w:space="0" w:color="auto"/>
        <w:left w:val="none" w:sz="0" w:space="0" w:color="auto"/>
        <w:bottom w:val="none" w:sz="0" w:space="0" w:color="auto"/>
        <w:right w:val="none" w:sz="0" w:space="0" w:color="auto"/>
      </w:divBdr>
    </w:div>
    <w:div w:id="1521242561">
      <w:bodyDiv w:val="1"/>
      <w:marLeft w:val="0"/>
      <w:marRight w:val="0"/>
      <w:marTop w:val="0"/>
      <w:marBottom w:val="0"/>
      <w:divBdr>
        <w:top w:val="none" w:sz="0" w:space="0" w:color="auto"/>
        <w:left w:val="none" w:sz="0" w:space="0" w:color="auto"/>
        <w:bottom w:val="none" w:sz="0" w:space="0" w:color="auto"/>
        <w:right w:val="none" w:sz="0" w:space="0" w:color="auto"/>
      </w:divBdr>
      <w:divsChild>
        <w:div w:id="1053697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97131">
      <w:bodyDiv w:val="1"/>
      <w:marLeft w:val="0"/>
      <w:marRight w:val="0"/>
      <w:marTop w:val="0"/>
      <w:marBottom w:val="0"/>
      <w:divBdr>
        <w:top w:val="none" w:sz="0" w:space="0" w:color="auto"/>
        <w:left w:val="none" w:sz="0" w:space="0" w:color="auto"/>
        <w:bottom w:val="none" w:sz="0" w:space="0" w:color="auto"/>
        <w:right w:val="none" w:sz="0" w:space="0" w:color="auto"/>
      </w:divBdr>
    </w:div>
    <w:div w:id="1647396290">
      <w:bodyDiv w:val="1"/>
      <w:marLeft w:val="0"/>
      <w:marRight w:val="0"/>
      <w:marTop w:val="0"/>
      <w:marBottom w:val="0"/>
      <w:divBdr>
        <w:top w:val="none" w:sz="0" w:space="0" w:color="auto"/>
        <w:left w:val="none" w:sz="0" w:space="0" w:color="auto"/>
        <w:bottom w:val="none" w:sz="0" w:space="0" w:color="auto"/>
        <w:right w:val="none" w:sz="0" w:space="0" w:color="auto"/>
      </w:divBdr>
      <w:divsChild>
        <w:div w:id="957101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34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741966">
      <w:bodyDiv w:val="1"/>
      <w:marLeft w:val="0"/>
      <w:marRight w:val="0"/>
      <w:marTop w:val="0"/>
      <w:marBottom w:val="0"/>
      <w:divBdr>
        <w:top w:val="none" w:sz="0" w:space="0" w:color="auto"/>
        <w:left w:val="none" w:sz="0" w:space="0" w:color="auto"/>
        <w:bottom w:val="none" w:sz="0" w:space="0" w:color="auto"/>
        <w:right w:val="none" w:sz="0" w:space="0" w:color="auto"/>
      </w:divBdr>
      <w:divsChild>
        <w:div w:id="1288046191">
          <w:marLeft w:val="0"/>
          <w:marRight w:val="0"/>
          <w:marTop w:val="0"/>
          <w:marBottom w:val="0"/>
          <w:divBdr>
            <w:top w:val="none" w:sz="0" w:space="0" w:color="auto"/>
            <w:left w:val="none" w:sz="0" w:space="0" w:color="auto"/>
            <w:bottom w:val="none" w:sz="0" w:space="0" w:color="auto"/>
            <w:right w:val="none" w:sz="0" w:space="0" w:color="auto"/>
          </w:divBdr>
          <w:divsChild>
            <w:div w:id="8257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4316">
      <w:bodyDiv w:val="1"/>
      <w:marLeft w:val="0"/>
      <w:marRight w:val="0"/>
      <w:marTop w:val="0"/>
      <w:marBottom w:val="0"/>
      <w:divBdr>
        <w:top w:val="none" w:sz="0" w:space="0" w:color="auto"/>
        <w:left w:val="none" w:sz="0" w:space="0" w:color="auto"/>
        <w:bottom w:val="none" w:sz="0" w:space="0" w:color="auto"/>
        <w:right w:val="none" w:sz="0" w:space="0" w:color="auto"/>
      </w:divBdr>
    </w:div>
    <w:div w:id="19764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c@asc41.org" TargetMode="External"/><Relationship Id="rId18" Type="http://schemas.openxmlformats.org/officeDocument/2006/relationships/hyperlink" Target="mailto:reports@lighthouse-service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sc@asc41.org" TargetMode="External"/><Relationship Id="rId17" Type="http://schemas.openxmlformats.org/officeDocument/2006/relationships/hyperlink" Target="https://asc41.org/about-asc/core-documents/" TargetMode="External"/><Relationship Id="rId2" Type="http://schemas.openxmlformats.org/officeDocument/2006/relationships/customXml" Target="../customXml/item2.xml"/><Relationship Id="rId16" Type="http://schemas.openxmlformats.org/officeDocument/2006/relationships/hyperlink" Target="https://www.lighthouse-services.com/asc4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oldiron@asc41.org" TargetMode="External"/><Relationship Id="rId5" Type="http://schemas.openxmlformats.org/officeDocument/2006/relationships/numbering" Target="numbering.xml"/><Relationship Id="rId15" Type="http://schemas.openxmlformats.org/officeDocument/2006/relationships/hyperlink" Target="mailto:reports@lighthouse-servic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ghthouse-services.com/asc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c41.org/about-asc/core-docu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9da78c-3d95-45b0-8c9d-d5926258712b" xsi:nil="true"/>
    <lcf76f155ced4ddcb4097134ff3c332f xmlns="1a8acd3b-779f-43b6-bc86-81425187e8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36F97344E444ABF6DF6E2B6E000EB" ma:contentTypeVersion="15" ma:contentTypeDescription="Create a new document." ma:contentTypeScope="" ma:versionID="b279b1f958098054b51cf3b539e615de">
  <xsd:schema xmlns:xsd="http://www.w3.org/2001/XMLSchema" xmlns:xs="http://www.w3.org/2001/XMLSchema" xmlns:p="http://schemas.microsoft.com/office/2006/metadata/properties" xmlns:ns2="1a8acd3b-779f-43b6-bc86-81425187e86b" xmlns:ns3="ae9da78c-3d95-45b0-8c9d-d5926258712b" targetNamespace="http://schemas.microsoft.com/office/2006/metadata/properties" ma:root="true" ma:fieldsID="6dda4f1d100b1f986683adf5edac5c7e" ns2:_="" ns3:_="">
    <xsd:import namespace="1a8acd3b-779f-43b6-bc86-81425187e86b"/>
    <xsd:import namespace="ae9da78c-3d95-45b0-8c9d-d592625871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acd3b-779f-43b6-bc86-81425187e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c7ade8-05c6-49b9-a757-86716719f60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da78c-3d95-45b0-8c9d-d5926258712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6b860f-2043-4280-bddc-bc62d41f8d0d}" ma:internalName="TaxCatchAll" ma:showField="CatchAllData" ma:web="ae9da78c-3d95-45b0-8c9d-d5926258712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7E1B-5DC2-465A-A6B7-441AF818891A}">
  <ds:schemaRefs>
    <ds:schemaRef ds:uri="http://schemas.microsoft.com/office/2006/metadata/properties"/>
    <ds:schemaRef ds:uri="http://schemas.microsoft.com/office/infopath/2007/PartnerControls"/>
    <ds:schemaRef ds:uri="ae9da78c-3d95-45b0-8c9d-d5926258712b"/>
    <ds:schemaRef ds:uri="1a8acd3b-779f-43b6-bc86-81425187e86b"/>
  </ds:schemaRefs>
</ds:datastoreItem>
</file>

<file path=customXml/itemProps2.xml><?xml version="1.0" encoding="utf-8"?>
<ds:datastoreItem xmlns:ds="http://schemas.openxmlformats.org/officeDocument/2006/customXml" ds:itemID="{CD3D8245-883A-4CBF-B2CA-FF59893EC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acd3b-779f-43b6-bc86-81425187e86b"/>
    <ds:schemaRef ds:uri="ae9da78c-3d95-45b0-8c9d-d5926258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D0AA0-D1FA-408D-9F58-1C0B0864D2A6}">
  <ds:schemaRefs>
    <ds:schemaRef ds:uri="http://schemas.microsoft.com/sharepoint/v3/contenttype/forms"/>
  </ds:schemaRefs>
</ds:datastoreItem>
</file>

<file path=customXml/itemProps4.xml><?xml version="1.0" encoding="utf-8"?>
<ds:datastoreItem xmlns:ds="http://schemas.openxmlformats.org/officeDocument/2006/customXml" ds:itemID="{8A6151A3-967E-45FC-8506-FE413BD9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2940</Characters>
  <Application>Microsoft Office Word</Application>
  <DocSecurity>4</DocSecurity>
  <Lines>24</Lines>
  <Paragraphs>6</Paragraphs>
  <ScaleCrop>false</ScaleCrop>
  <Company>ASC</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Society of Criminology</dc:title>
  <dc:subject/>
  <dc:creator>Nicole</dc:creator>
  <cp:keywords/>
  <cp:lastModifiedBy>Kelly Vance</cp:lastModifiedBy>
  <cp:revision>2</cp:revision>
  <cp:lastPrinted>2024-04-10T17:58:00Z</cp:lastPrinted>
  <dcterms:created xsi:type="dcterms:W3CDTF">2024-07-19T16:00:00Z</dcterms:created>
  <dcterms:modified xsi:type="dcterms:W3CDTF">2024-07-19T16:00:00Z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0x010100B2036F97344E444ABF6DF6E2B6E000EB</vt:lpwstr>
  </property>
  <property fmtid="{D5CDD505-2E9C-101B-9397-08002B2CF9AE}" pid="4" name="MediaServiceImageTags">
    <vt:lpwstr/>
  </property>
</Properties>
</file>